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92" w:rsidRPr="001E5A92" w:rsidRDefault="001E5A92" w:rsidP="001E5A92">
      <w:pPr>
        <w:pStyle w:val="Nzov"/>
        <w:ind w:left="0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Príloha č. 2</w:t>
      </w:r>
    </w:p>
    <w:p w:rsidR="001E5A92" w:rsidRDefault="001E5A92" w:rsidP="002E7962">
      <w:pPr>
        <w:pStyle w:val="Nzov"/>
      </w:pPr>
    </w:p>
    <w:p w:rsidR="002E7962" w:rsidRPr="00D6233F" w:rsidRDefault="002E7962" w:rsidP="002E7962">
      <w:pPr>
        <w:pStyle w:val="Nzov"/>
        <w:rPr>
          <w:rFonts w:asciiTheme="minorHAnsi" w:hAnsiTheme="minorHAnsi"/>
          <w:sz w:val="22"/>
        </w:rPr>
      </w:pPr>
      <w:r>
        <w:t>Preberací protokol</w:t>
      </w:r>
    </w:p>
    <w:p w:rsidR="002E7962" w:rsidRPr="00185BF8" w:rsidRDefault="002E7962" w:rsidP="002E7962">
      <w:pPr>
        <w:spacing w:before="160" w:line="259" w:lineRule="auto"/>
        <w:ind w:left="141" w:right="149"/>
        <w:jc w:val="center"/>
      </w:pPr>
      <w:r w:rsidRPr="00185BF8">
        <w:t>Vzor preberacieho protokolu</w:t>
      </w:r>
    </w:p>
    <w:p w:rsidR="002E7962" w:rsidRPr="00185BF8" w:rsidRDefault="002E7962" w:rsidP="002E7962">
      <w:pPr>
        <w:spacing w:before="182"/>
        <w:ind w:left="147" w:right="148"/>
        <w:jc w:val="center"/>
      </w:pPr>
      <w:r w:rsidRPr="00185BF8">
        <w:t>medzi:</w:t>
      </w:r>
    </w:p>
    <w:p w:rsidR="002E7962" w:rsidRPr="00185BF8" w:rsidRDefault="002E7962" w:rsidP="002E7962">
      <w:pPr>
        <w:pStyle w:val="Zkladntext"/>
        <w:spacing w:before="9"/>
        <w:ind w:left="0"/>
      </w:pPr>
    </w:p>
    <w:p w:rsidR="002E7962" w:rsidRPr="00185BF8" w:rsidRDefault="002E7962" w:rsidP="002E7962">
      <w:pPr>
        <w:pStyle w:val="Odsekzoznamu"/>
        <w:numPr>
          <w:ilvl w:val="0"/>
          <w:numId w:val="1"/>
        </w:numPr>
        <w:tabs>
          <w:tab w:val="left" w:pos="1197"/>
        </w:tabs>
        <w:spacing w:before="51"/>
        <w:ind w:hanging="361"/>
        <w:rPr>
          <w:b/>
        </w:rPr>
      </w:pPr>
      <w:r w:rsidRPr="00185BF8">
        <w:rPr>
          <w:b/>
        </w:rPr>
        <w:t>Objednávateľom</w:t>
      </w:r>
    </w:p>
    <w:p w:rsidR="002E7962" w:rsidRPr="00185BF8" w:rsidRDefault="002E7962" w:rsidP="00C1530F">
      <w:pPr>
        <w:tabs>
          <w:tab w:val="left" w:pos="3656"/>
        </w:tabs>
        <w:spacing w:before="185" w:line="259" w:lineRule="auto"/>
        <w:ind w:left="3657" w:right="701" w:hanging="2461"/>
        <w:rPr>
          <w:b/>
        </w:rPr>
      </w:pPr>
      <w:r w:rsidRPr="00185BF8">
        <w:rPr>
          <w:bCs/>
        </w:rPr>
        <w:t>názov:</w:t>
      </w:r>
      <w:r w:rsidRPr="00185BF8">
        <w:rPr>
          <w:b/>
        </w:rPr>
        <w:tab/>
        <w:t>Ministerstvo investícií, regionálneho rozvoja a informatizácie Slovenskej republiky</w:t>
      </w:r>
    </w:p>
    <w:p w:rsidR="002E7962" w:rsidRPr="00185BF8" w:rsidRDefault="002E7962" w:rsidP="002E7962">
      <w:pPr>
        <w:tabs>
          <w:tab w:val="left" w:pos="3656"/>
        </w:tabs>
        <w:spacing w:before="160"/>
      </w:pPr>
      <w:r w:rsidRPr="00185BF8">
        <w:t xml:space="preserve">                      </w:t>
      </w:r>
      <w:r w:rsidR="00C1530F">
        <w:t xml:space="preserve">  </w:t>
      </w:r>
      <w:r w:rsidRPr="00185BF8">
        <w:t>sídlo:</w:t>
      </w:r>
      <w:r w:rsidRPr="00185BF8">
        <w:tab/>
        <w:t>Štefánikova 15, 811 05</w:t>
      </w:r>
      <w:r w:rsidRPr="00185BF8">
        <w:rPr>
          <w:spacing w:val="3"/>
        </w:rPr>
        <w:t xml:space="preserve"> </w:t>
      </w:r>
      <w:r w:rsidRPr="00185BF8">
        <w:t>Bratislava</w:t>
      </w:r>
    </w:p>
    <w:p w:rsidR="002E7962" w:rsidRPr="00185BF8" w:rsidRDefault="002E7962" w:rsidP="002E7962">
      <w:pPr>
        <w:tabs>
          <w:tab w:val="left" w:pos="3656"/>
        </w:tabs>
        <w:spacing w:before="24"/>
        <w:ind w:left="3686" w:hanging="2490"/>
      </w:pPr>
      <w:r w:rsidRPr="00185BF8">
        <w:t>zastúpený:</w:t>
      </w:r>
      <w:r w:rsidRPr="00185BF8">
        <w:tab/>
        <w:t>Ing. Antónia Mayerová</w:t>
      </w:r>
    </w:p>
    <w:p w:rsidR="002E7962" w:rsidRPr="00185BF8" w:rsidRDefault="002E7962" w:rsidP="002E7962">
      <w:pPr>
        <w:tabs>
          <w:tab w:val="left" w:pos="3656"/>
        </w:tabs>
        <w:spacing w:before="24"/>
        <w:ind w:left="3686" w:hanging="2490"/>
      </w:pPr>
      <w:r w:rsidRPr="00185BF8">
        <w:t xml:space="preserve">                                             </w:t>
      </w:r>
      <w:r w:rsidR="00C1530F">
        <w:tab/>
      </w:r>
      <w:r w:rsidRPr="00185BF8">
        <w:t>generálna tajomníčka služobného úradu Ministerstva</w:t>
      </w:r>
    </w:p>
    <w:p w:rsidR="002E7962" w:rsidRPr="00185BF8" w:rsidRDefault="002E7962" w:rsidP="002E7962">
      <w:pPr>
        <w:tabs>
          <w:tab w:val="left" w:pos="3656"/>
        </w:tabs>
        <w:spacing w:before="24"/>
        <w:ind w:left="1196"/>
      </w:pPr>
      <w:r w:rsidRPr="00185BF8">
        <w:t xml:space="preserve">                                             </w:t>
      </w:r>
      <w:r w:rsidR="00C1530F">
        <w:tab/>
      </w:r>
      <w:r w:rsidRPr="00185BF8">
        <w:t xml:space="preserve">investícií, regionálneho rozvoja a informatizácie </w:t>
      </w:r>
    </w:p>
    <w:p w:rsidR="002E7962" w:rsidRPr="00185BF8" w:rsidRDefault="002E7962" w:rsidP="002E7962">
      <w:pPr>
        <w:tabs>
          <w:tab w:val="left" w:pos="3656"/>
        </w:tabs>
        <w:spacing w:before="24"/>
        <w:ind w:left="1196"/>
      </w:pPr>
      <w:r w:rsidRPr="00185BF8">
        <w:t xml:space="preserve">                                            </w:t>
      </w:r>
      <w:r w:rsidR="00C1530F">
        <w:tab/>
      </w:r>
      <w:r w:rsidRPr="00185BF8">
        <w:t xml:space="preserve">Slovenskej republiky         </w:t>
      </w:r>
    </w:p>
    <w:p w:rsidR="002E7962" w:rsidRPr="00185BF8" w:rsidRDefault="002E7962" w:rsidP="002E7962">
      <w:pPr>
        <w:tabs>
          <w:tab w:val="left" w:pos="3656"/>
        </w:tabs>
        <w:spacing w:before="24"/>
        <w:ind w:left="1196"/>
      </w:pPr>
      <w:r w:rsidRPr="00185BF8">
        <w:t>IČO:</w:t>
      </w:r>
      <w:r w:rsidRPr="00185BF8">
        <w:tab/>
        <w:t>50349287</w:t>
      </w:r>
    </w:p>
    <w:p w:rsidR="002E7962" w:rsidRPr="00185BF8" w:rsidRDefault="002E7962" w:rsidP="002E7962">
      <w:pPr>
        <w:tabs>
          <w:tab w:val="right" w:pos="4871"/>
        </w:tabs>
        <w:spacing w:before="24"/>
        <w:ind w:left="1196"/>
      </w:pPr>
      <w:r w:rsidRPr="00185BF8">
        <w:t>DIČ:</w:t>
      </w:r>
      <w:r w:rsidR="00C1530F">
        <w:t xml:space="preserve">                                          </w:t>
      </w:r>
      <w:r w:rsidRPr="00185BF8">
        <w:rPr>
          <w:rFonts w:cstheme="minorHAnsi"/>
        </w:rPr>
        <w:t>2120287004</w:t>
      </w:r>
      <w:r w:rsidRPr="00185BF8">
        <w:tab/>
      </w:r>
    </w:p>
    <w:p w:rsidR="002E7962" w:rsidRPr="00185BF8" w:rsidRDefault="002E7962" w:rsidP="002E7962">
      <w:pPr>
        <w:tabs>
          <w:tab w:val="right" w:pos="4871"/>
        </w:tabs>
        <w:spacing w:before="24"/>
        <w:ind w:left="1196"/>
      </w:pPr>
      <w:r w:rsidRPr="00185BF8">
        <w:t>IČ DPH:</w:t>
      </w:r>
      <w:r w:rsidR="00C1530F">
        <w:t xml:space="preserve">                                    </w:t>
      </w:r>
      <w:r w:rsidR="00C1530F">
        <w:tab/>
      </w:r>
      <w:r w:rsidRPr="00185BF8">
        <w:t>nie je platiteľom DPH</w:t>
      </w:r>
    </w:p>
    <w:p w:rsidR="002E7962" w:rsidRPr="00185BF8" w:rsidRDefault="002E7962" w:rsidP="002E7962">
      <w:pPr>
        <w:tabs>
          <w:tab w:val="left" w:pos="3656"/>
        </w:tabs>
        <w:spacing w:before="24"/>
        <w:ind w:left="1196"/>
      </w:pPr>
      <w:r w:rsidRPr="00185BF8">
        <w:t>bankové</w:t>
      </w:r>
      <w:r w:rsidRPr="00185BF8">
        <w:rPr>
          <w:spacing w:val="-3"/>
        </w:rPr>
        <w:t xml:space="preserve"> </w:t>
      </w:r>
      <w:r w:rsidRPr="00185BF8">
        <w:t>spojenie:</w:t>
      </w:r>
      <w:r w:rsidRPr="00185BF8">
        <w:tab/>
        <w:t>Štátna pokladnica</w:t>
      </w:r>
    </w:p>
    <w:p w:rsidR="002E7962" w:rsidRPr="00185BF8" w:rsidRDefault="002E7962" w:rsidP="002E7962">
      <w:pPr>
        <w:tabs>
          <w:tab w:val="left" w:pos="3656"/>
        </w:tabs>
        <w:spacing w:before="24"/>
        <w:ind w:left="1196"/>
      </w:pPr>
      <w:r w:rsidRPr="00185BF8">
        <w:t>IBAN:</w:t>
      </w:r>
      <w:r w:rsidRPr="00185BF8">
        <w:tab/>
        <w:t>SK52 8180 0000 0070 0055 7142</w:t>
      </w:r>
    </w:p>
    <w:p w:rsidR="002E7962" w:rsidRPr="00185BF8" w:rsidRDefault="002E7962" w:rsidP="002E7962">
      <w:pPr>
        <w:tabs>
          <w:tab w:val="left" w:pos="3656"/>
        </w:tabs>
        <w:spacing w:before="24"/>
        <w:ind w:left="1196"/>
      </w:pPr>
      <w:r w:rsidRPr="00185BF8">
        <w:t xml:space="preserve">                                         </w:t>
      </w:r>
      <w:r w:rsidR="00C1530F">
        <w:t xml:space="preserve">    </w:t>
      </w:r>
      <w:r w:rsidRPr="00185BF8">
        <w:t xml:space="preserve">    SK30 8180 0000 0070 0055 7150</w:t>
      </w:r>
    </w:p>
    <w:p w:rsidR="002E7962" w:rsidRPr="00185BF8" w:rsidRDefault="002E7962" w:rsidP="002E7962">
      <w:pPr>
        <w:spacing w:before="182"/>
        <w:ind w:left="147" w:right="147" w:firstLine="573"/>
        <w:jc w:val="center"/>
      </w:pPr>
      <w:r w:rsidRPr="00185BF8">
        <w:t xml:space="preserve">(ďalej len </w:t>
      </w:r>
      <w:r w:rsidRPr="00185BF8">
        <w:rPr>
          <w:b/>
        </w:rPr>
        <w:t>„Objednávateľ“</w:t>
      </w:r>
      <w:r w:rsidRPr="00185BF8">
        <w:t>)</w:t>
      </w:r>
    </w:p>
    <w:p w:rsidR="002E7962" w:rsidRPr="00185BF8" w:rsidRDefault="002E7962" w:rsidP="002E7962">
      <w:pPr>
        <w:pStyle w:val="Zkladntext"/>
        <w:spacing w:before="2"/>
        <w:ind w:left="0"/>
      </w:pPr>
    </w:p>
    <w:p w:rsidR="002E7962" w:rsidRPr="00C1530F" w:rsidRDefault="002E7962" w:rsidP="002E7962">
      <w:pPr>
        <w:pStyle w:val="Zkladntext"/>
        <w:spacing w:before="56"/>
        <w:ind w:left="0" w:right="1471"/>
        <w:jc w:val="center"/>
      </w:pPr>
      <w:r w:rsidRPr="00C1530F">
        <w:t>a</w:t>
      </w:r>
    </w:p>
    <w:p w:rsidR="002E7962" w:rsidRPr="00185BF8" w:rsidRDefault="002E7962" w:rsidP="002E7962">
      <w:pPr>
        <w:pStyle w:val="Odsekzoznamu"/>
        <w:numPr>
          <w:ilvl w:val="0"/>
          <w:numId w:val="1"/>
        </w:numPr>
        <w:tabs>
          <w:tab w:val="left" w:pos="1197"/>
        </w:tabs>
        <w:spacing w:before="185"/>
        <w:ind w:hanging="361"/>
        <w:rPr>
          <w:b/>
        </w:rPr>
      </w:pPr>
      <w:r w:rsidRPr="00185BF8">
        <w:rPr>
          <w:b/>
        </w:rPr>
        <w:t>Poskytovateľom</w:t>
      </w:r>
    </w:p>
    <w:p w:rsidR="002E7962" w:rsidRPr="00C1530F" w:rsidRDefault="002E7962" w:rsidP="002E7962">
      <w:pPr>
        <w:tabs>
          <w:tab w:val="left" w:pos="3656"/>
        </w:tabs>
        <w:spacing w:before="24"/>
        <w:ind w:left="1251"/>
        <w:contextualSpacing/>
        <w:rPr>
          <w:bCs/>
        </w:rPr>
      </w:pPr>
      <w:r w:rsidRPr="00185BF8">
        <w:rPr>
          <w:bCs/>
        </w:rPr>
        <w:t xml:space="preserve">názov:                               </w:t>
      </w:r>
    </w:p>
    <w:p w:rsidR="002E7962" w:rsidRPr="00185BF8" w:rsidRDefault="002E7962" w:rsidP="002E7962">
      <w:pPr>
        <w:pStyle w:val="Zkladntext"/>
        <w:tabs>
          <w:tab w:val="left" w:pos="3656"/>
        </w:tabs>
        <w:spacing w:before="180" w:line="400" w:lineRule="auto"/>
        <w:ind w:left="1225" w:right="1682" w:hanging="29"/>
        <w:contextualSpacing/>
      </w:pPr>
      <w:r w:rsidRPr="00185BF8">
        <w:t>sídlo:</w:t>
      </w:r>
      <w:r w:rsidRPr="00185BF8">
        <w:tab/>
        <w:t xml:space="preserve"> </w:t>
      </w:r>
    </w:p>
    <w:p w:rsidR="002E7962" w:rsidRPr="00185BF8" w:rsidRDefault="002E7962" w:rsidP="002E7962">
      <w:pPr>
        <w:pStyle w:val="Zkladntext"/>
        <w:tabs>
          <w:tab w:val="left" w:pos="3656"/>
        </w:tabs>
        <w:spacing w:before="180" w:line="400" w:lineRule="auto"/>
        <w:ind w:left="1225" w:right="1682" w:hanging="29"/>
        <w:contextualSpacing/>
        <w:rPr>
          <w:bCs/>
        </w:rPr>
      </w:pPr>
      <w:r w:rsidRPr="00185BF8">
        <w:t>zastúpený:</w:t>
      </w:r>
      <w:r w:rsidRPr="00185BF8">
        <w:tab/>
        <w:t xml:space="preserve"> </w:t>
      </w:r>
    </w:p>
    <w:p w:rsidR="002E7962" w:rsidRPr="00185BF8" w:rsidRDefault="002E7962" w:rsidP="002E7962">
      <w:pPr>
        <w:pStyle w:val="Zkladntext"/>
        <w:tabs>
          <w:tab w:val="right" w:pos="4548"/>
        </w:tabs>
        <w:spacing w:before="3"/>
        <w:ind w:left="1225"/>
        <w:contextualSpacing/>
        <w:rPr>
          <w:bCs/>
        </w:rPr>
      </w:pPr>
      <w:r w:rsidRPr="00185BF8">
        <w:rPr>
          <w:bCs/>
        </w:rPr>
        <w:t xml:space="preserve">IČO:                                   </w:t>
      </w:r>
    </w:p>
    <w:p w:rsidR="002E7962" w:rsidRPr="00185BF8" w:rsidRDefault="002E7962" w:rsidP="002E7962">
      <w:pPr>
        <w:pStyle w:val="Zkladntext"/>
        <w:tabs>
          <w:tab w:val="right" w:pos="4771"/>
        </w:tabs>
        <w:spacing w:before="180"/>
        <w:ind w:left="1225"/>
        <w:contextualSpacing/>
        <w:rPr>
          <w:bCs/>
        </w:rPr>
      </w:pPr>
      <w:r w:rsidRPr="00185BF8">
        <w:rPr>
          <w:bCs/>
        </w:rPr>
        <w:t xml:space="preserve">DIČ:                                     </w:t>
      </w:r>
    </w:p>
    <w:p w:rsidR="002E7962" w:rsidRPr="00185BF8" w:rsidRDefault="002E7962" w:rsidP="002E7962">
      <w:pPr>
        <w:pStyle w:val="Zkladntext"/>
        <w:tabs>
          <w:tab w:val="left" w:pos="3656"/>
        </w:tabs>
        <w:spacing w:before="183"/>
        <w:ind w:left="1225"/>
        <w:contextualSpacing/>
        <w:rPr>
          <w:bCs/>
        </w:rPr>
      </w:pPr>
      <w:r w:rsidRPr="00185BF8">
        <w:rPr>
          <w:bCs/>
        </w:rPr>
        <w:t>IČ DPH:</w:t>
      </w:r>
      <w:r w:rsidRPr="00185BF8">
        <w:rPr>
          <w:bCs/>
        </w:rPr>
        <w:tab/>
        <w:t xml:space="preserve"> </w:t>
      </w:r>
    </w:p>
    <w:p w:rsidR="002E7962" w:rsidRPr="00185BF8" w:rsidRDefault="002E7962" w:rsidP="002E7962">
      <w:pPr>
        <w:pStyle w:val="Zkladntext"/>
        <w:tabs>
          <w:tab w:val="left" w:pos="3656"/>
        </w:tabs>
        <w:spacing w:before="180"/>
        <w:ind w:left="1225"/>
        <w:contextualSpacing/>
        <w:rPr>
          <w:bCs/>
        </w:rPr>
      </w:pPr>
      <w:r w:rsidRPr="00185BF8">
        <w:rPr>
          <w:bCs/>
        </w:rPr>
        <w:t>bankové spojenie:</w:t>
      </w:r>
      <w:r w:rsidRPr="00185BF8">
        <w:rPr>
          <w:bCs/>
        </w:rPr>
        <w:tab/>
        <w:t xml:space="preserve"> </w:t>
      </w:r>
    </w:p>
    <w:p w:rsidR="002E7962" w:rsidRPr="00185BF8" w:rsidRDefault="002E7962" w:rsidP="002E7962">
      <w:pPr>
        <w:pStyle w:val="Zkladntext"/>
        <w:tabs>
          <w:tab w:val="left" w:pos="3656"/>
        </w:tabs>
        <w:spacing w:before="183"/>
        <w:ind w:left="1225"/>
        <w:contextualSpacing/>
        <w:rPr>
          <w:bCs/>
        </w:rPr>
      </w:pPr>
      <w:r w:rsidRPr="00185BF8">
        <w:rPr>
          <w:bCs/>
        </w:rPr>
        <w:t>IBAN:</w:t>
      </w:r>
    </w:p>
    <w:p w:rsidR="002E7962" w:rsidRPr="00185BF8" w:rsidRDefault="002E7962" w:rsidP="002E7962">
      <w:pPr>
        <w:pStyle w:val="Zkladntext"/>
        <w:tabs>
          <w:tab w:val="left" w:pos="3656"/>
        </w:tabs>
        <w:spacing w:before="180" w:line="259" w:lineRule="auto"/>
        <w:ind w:left="3657" w:right="1021" w:hanging="2435"/>
        <w:contextualSpacing/>
        <w:rPr>
          <w:bCs/>
        </w:rPr>
      </w:pPr>
      <w:r w:rsidRPr="00185BF8">
        <w:rPr>
          <w:bCs/>
        </w:rPr>
        <w:t xml:space="preserve">e-mail:                                 </w:t>
      </w:r>
    </w:p>
    <w:p w:rsidR="002E7962" w:rsidRPr="00C1530F" w:rsidRDefault="002E7962" w:rsidP="002E7962">
      <w:pPr>
        <w:pStyle w:val="Zkladntext"/>
        <w:tabs>
          <w:tab w:val="left" w:pos="3656"/>
        </w:tabs>
        <w:spacing w:before="159"/>
        <w:ind w:left="1225"/>
        <w:contextualSpacing/>
      </w:pPr>
      <w:r w:rsidRPr="00185BF8">
        <w:t>zastúpený:</w:t>
      </w:r>
      <w:r w:rsidRPr="00C1530F">
        <w:tab/>
      </w:r>
    </w:p>
    <w:p w:rsidR="008617B1" w:rsidRPr="00185BF8" w:rsidRDefault="008617B1" w:rsidP="008617B1">
      <w:pPr>
        <w:spacing w:before="182"/>
        <w:ind w:left="147" w:right="147" w:firstLine="573"/>
        <w:jc w:val="center"/>
      </w:pPr>
      <w:r w:rsidRPr="00185BF8">
        <w:lastRenderedPageBreak/>
        <w:t xml:space="preserve">(ďalej len </w:t>
      </w:r>
      <w:r w:rsidRPr="00185BF8">
        <w:rPr>
          <w:b/>
        </w:rPr>
        <w:t>„Poskytovateľ“</w:t>
      </w:r>
      <w:r w:rsidRPr="00185BF8">
        <w:t>)</w:t>
      </w:r>
    </w:p>
    <w:p w:rsidR="008617B1" w:rsidRPr="00185BF8" w:rsidRDefault="008617B1" w:rsidP="008617B1">
      <w:pPr>
        <w:pStyle w:val="Zkladntext"/>
        <w:tabs>
          <w:tab w:val="left" w:pos="3656"/>
        </w:tabs>
        <w:spacing w:before="159"/>
        <w:rPr>
          <w:b/>
        </w:rPr>
      </w:pPr>
    </w:p>
    <w:p w:rsidR="008617B1" w:rsidRPr="00C1530F" w:rsidRDefault="008617B1" w:rsidP="008617B1">
      <w:pPr>
        <w:pStyle w:val="Zkladntext"/>
        <w:tabs>
          <w:tab w:val="left" w:pos="3656"/>
        </w:tabs>
        <w:spacing w:before="159"/>
      </w:pPr>
      <w:r w:rsidRPr="00C1530F">
        <w:t xml:space="preserve">(Objednávateľ a Poskytovateľ ďalej spolu len </w:t>
      </w:r>
      <w:r w:rsidRPr="00C1530F">
        <w:rPr>
          <w:b/>
        </w:rPr>
        <w:t xml:space="preserve">„Zmluvné strany“ </w:t>
      </w:r>
      <w:r w:rsidRPr="00C1530F">
        <w:t>a jednotlivo „</w:t>
      </w:r>
      <w:r w:rsidRPr="00C1530F">
        <w:rPr>
          <w:b/>
        </w:rPr>
        <w:t>Zmluvná strana</w:t>
      </w:r>
      <w:r w:rsidRPr="00C1530F">
        <w:t>“)</w:t>
      </w:r>
    </w:p>
    <w:p w:rsidR="00B60026" w:rsidRDefault="00B60026"/>
    <w:p w:rsidR="002E7962" w:rsidRDefault="002E7962"/>
    <w:p w:rsidR="002E7962" w:rsidRDefault="002E7962" w:rsidP="00185BF8">
      <w:pPr>
        <w:keepNext/>
        <w:keepLines/>
        <w:jc w:val="center"/>
      </w:pPr>
      <w:r>
        <w:t xml:space="preserve">Preberací protokol k Rámcovej dohode č. </w:t>
      </w:r>
      <w:r w:rsidRPr="00C1530F">
        <w:t>...... o </w:t>
      </w:r>
      <w:r w:rsidR="008617B1" w:rsidRPr="00C1530F">
        <w:t>prieskumoch č. ...................</w:t>
      </w:r>
      <w:r w:rsidR="008617B1">
        <w:t xml:space="preserve"> </w:t>
      </w:r>
    </w:p>
    <w:p w:rsidR="002E7962" w:rsidRDefault="002E7962" w:rsidP="00185BF8">
      <w:pPr>
        <w:keepNext/>
        <w:keepLines/>
        <w:jc w:val="center"/>
      </w:pPr>
    </w:p>
    <w:p w:rsidR="002E7962" w:rsidRDefault="002E7962" w:rsidP="00185BF8">
      <w:pPr>
        <w:keepNext/>
        <w:keepLines/>
        <w:jc w:val="center"/>
      </w:pPr>
      <w:r>
        <w:t xml:space="preserve">(ďalej ako </w:t>
      </w:r>
      <w:r w:rsidRPr="008617B1">
        <w:rPr>
          <w:b/>
        </w:rPr>
        <w:t>„</w:t>
      </w:r>
      <w:r w:rsidR="001E5A92" w:rsidRPr="008617B1">
        <w:rPr>
          <w:b/>
        </w:rPr>
        <w:t>Rámcová dohoda“</w:t>
      </w:r>
      <w:r w:rsidR="001E5A92">
        <w:t>)</w:t>
      </w:r>
    </w:p>
    <w:p w:rsidR="001E5A92" w:rsidRDefault="001E5A92" w:rsidP="00185BF8">
      <w:pPr>
        <w:jc w:val="both"/>
      </w:pPr>
    </w:p>
    <w:p w:rsidR="001E5A92" w:rsidRDefault="001E5A92" w:rsidP="001E5A92">
      <w:pPr>
        <w:jc w:val="both"/>
      </w:pPr>
      <w:r>
        <w:t xml:space="preserve">Na základe Rámcovej dohody </w:t>
      </w:r>
      <w:r w:rsidR="008617B1">
        <w:t xml:space="preserve">o prieskumoch </w:t>
      </w:r>
      <w:r>
        <w:t xml:space="preserve">uzavretej medzi </w:t>
      </w:r>
      <w:r w:rsidR="008617B1">
        <w:t xml:space="preserve">Objednávateľom a Poskytovateľom č. </w:t>
      </w:r>
      <w:r w:rsidR="00C1530F">
        <w:t xml:space="preserve">........................ </w:t>
      </w:r>
      <w:r w:rsidR="008617B1" w:rsidRPr="00185BF8">
        <w:t>zo</w:t>
      </w:r>
      <w:r>
        <w:t xml:space="preserve"> dňa ........................., týmto potvrdzujem, že nasledovný Predmet Rámcovej dohody bol odovzdaný Objednávateľovi v súlade s požadovaným obsahom a rozsahom Rámcovej dohody.</w:t>
      </w:r>
    </w:p>
    <w:p w:rsidR="001E5A92" w:rsidRDefault="001E5A92" w:rsidP="001E5A92"/>
    <w:p w:rsidR="001E5A92" w:rsidRDefault="001E5A92" w:rsidP="001E5A92">
      <w:r>
        <w:t>Náz</w:t>
      </w:r>
      <w:r w:rsidR="00C1530F">
        <w:t>o</w:t>
      </w:r>
      <w:r>
        <w:t xml:space="preserve">v </w:t>
      </w:r>
      <w:r w:rsidR="00C1530F">
        <w:t>prevzatého Predmetu Rámcovej dohody:</w:t>
      </w:r>
    </w:p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Pr="001E5A92" w:rsidRDefault="001E5A92" w:rsidP="001E5A92">
      <w:pPr>
        <w:pStyle w:val="Nadpis2"/>
        <w:numPr>
          <w:ilvl w:val="0"/>
          <w:numId w:val="0"/>
        </w:numPr>
        <w:ind w:left="720" w:hanging="720"/>
        <w:rPr>
          <w:rFonts w:asciiTheme="minorHAnsi" w:hAnsiTheme="minorHAnsi" w:cstheme="minorHAnsi"/>
        </w:rPr>
      </w:pPr>
      <w:r w:rsidRPr="001E5A92">
        <w:rPr>
          <w:rFonts w:asciiTheme="minorHAnsi" w:hAnsiTheme="minorHAnsi" w:cstheme="minorHAnsi"/>
        </w:rPr>
        <w:t xml:space="preserve">V Bratislave dňa   </w:t>
      </w:r>
      <w:r w:rsidRPr="001E5A92">
        <w:rPr>
          <w:rFonts w:asciiTheme="minorHAnsi" w:hAnsiTheme="minorHAnsi" w:cstheme="minorHAnsi"/>
        </w:rPr>
        <w:tab/>
      </w:r>
      <w:r w:rsidRPr="001E5A92">
        <w:rPr>
          <w:rFonts w:asciiTheme="minorHAnsi" w:hAnsiTheme="minorHAnsi" w:cstheme="minorHAnsi"/>
        </w:rPr>
        <w:tab/>
      </w:r>
      <w:r w:rsidRPr="001E5A92">
        <w:rPr>
          <w:rFonts w:asciiTheme="minorHAnsi" w:hAnsiTheme="minorHAnsi" w:cstheme="minorHAnsi"/>
        </w:rPr>
        <w:tab/>
      </w:r>
      <w:r w:rsidRPr="001E5A92">
        <w:rPr>
          <w:rFonts w:asciiTheme="minorHAnsi" w:hAnsiTheme="minorHAnsi" w:cstheme="minorHAnsi"/>
        </w:rPr>
        <w:tab/>
      </w:r>
      <w:r w:rsidRPr="001E5A92">
        <w:rPr>
          <w:rFonts w:asciiTheme="minorHAnsi" w:hAnsiTheme="minorHAnsi" w:cstheme="minorHAnsi"/>
        </w:rPr>
        <w:tab/>
      </w:r>
      <w:r w:rsidRPr="001E5A92">
        <w:rPr>
          <w:rFonts w:asciiTheme="minorHAnsi" w:hAnsiTheme="minorHAnsi" w:cstheme="minorHAnsi"/>
        </w:rPr>
        <w:tab/>
        <w:t xml:space="preserve">V Bratislave dňa </w:t>
      </w:r>
    </w:p>
    <w:p w:rsidR="001E5A92" w:rsidRPr="001E5A92" w:rsidRDefault="001E5A92" w:rsidP="001E5A92">
      <w:pPr>
        <w:rPr>
          <w:rFonts w:cstheme="minorHAnsi"/>
        </w:rPr>
      </w:pPr>
    </w:p>
    <w:p w:rsidR="001E5A92" w:rsidRPr="001E5A92" w:rsidRDefault="001E5A92" w:rsidP="001E5A92">
      <w:pPr>
        <w:rPr>
          <w:rFonts w:cstheme="minorHAnsi"/>
        </w:rPr>
      </w:pPr>
      <w:r w:rsidRPr="001E5A92">
        <w:rPr>
          <w:rFonts w:cstheme="minorHAnsi"/>
        </w:rPr>
        <w:t>-------------------------------------</w:t>
      </w:r>
      <w:r w:rsidRPr="001E5A92">
        <w:rPr>
          <w:rFonts w:cstheme="minorHAnsi"/>
        </w:rPr>
        <w:tab/>
      </w:r>
      <w:r w:rsidRPr="001E5A92">
        <w:rPr>
          <w:rFonts w:cstheme="minorHAnsi"/>
        </w:rPr>
        <w:tab/>
      </w:r>
      <w:r w:rsidRPr="001E5A92">
        <w:rPr>
          <w:rFonts w:cstheme="minorHAnsi"/>
        </w:rPr>
        <w:tab/>
      </w:r>
      <w:r w:rsidRPr="001E5A92">
        <w:rPr>
          <w:rFonts w:cstheme="minorHAnsi"/>
        </w:rPr>
        <w:tab/>
        <w:t xml:space="preserve">    --------------------------------------</w:t>
      </w:r>
    </w:p>
    <w:p w:rsidR="001E5A92" w:rsidRPr="001E5A92" w:rsidRDefault="001E5A92" w:rsidP="001E5A92">
      <w:pPr>
        <w:rPr>
          <w:rFonts w:cstheme="minorHAnsi"/>
        </w:rPr>
      </w:pPr>
      <w:r w:rsidRPr="001E5A92">
        <w:rPr>
          <w:rFonts w:cstheme="minorHAnsi"/>
        </w:rPr>
        <w:t>za Poskytovateľa</w:t>
      </w:r>
      <w:r w:rsidRPr="001E5A92">
        <w:rPr>
          <w:rFonts w:cstheme="minorHAnsi"/>
        </w:rPr>
        <w:tab/>
      </w:r>
      <w:r w:rsidRPr="001E5A92">
        <w:rPr>
          <w:rFonts w:cstheme="minorHAnsi"/>
        </w:rPr>
        <w:tab/>
      </w:r>
      <w:r w:rsidRPr="001E5A92">
        <w:rPr>
          <w:rFonts w:cstheme="minorHAnsi"/>
        </w:rPr>
        <w:tab/>
      </w:r>
      <w:r w:rsidRPr="001E5A92">
        <w:rPr>
          <w:rFonts w:cstheme="minorHAnsi"/>
        </w:rPr>
        <w:tab/>
      </w:r>
      <w:r w:rsidRPr="001E5A92">
        <w:rPr>
          <w:rFonts w:cstheme="minorHAnsi"/>
        </w:rPr>
        <w:tab/>
        <w:t xml:space="preserve"> </w:t>
      </w:r>
      <w:r w:rsidRPr="001E5A92">
        <w:rPr>
          <w:rFonts w:cstheme="minorHAnsi"/>
        </w:rPr>
        <w:tab/>
        <w:t xml:space="preserve">za Objednávateľa  </w:t>
      </w:r>
    </w:p>
    <w:p w:rsidR="001E5A92" w:rsidRPr="001E5A92" w:rsidRDefault="001E5A92" w:rsidP="001E5A92">
      <w:pPr>
        <w:ind w:left="4350" w:hanging="4350"/>
      </w:pPr>
      <w:r w:rsidRPr="001E5A92">
        <w:rPr>
          <w:rFonts w:cstheme="minorHAnsi"/>
        </w:rPr>
        <w:tab/>
      </w:r>
      <w:r w:rsidRPr="001E5A92">
        <w:t xml:space="preserve">Poverený zamestnanec </w:t>
      </w:r>
      <w:r w:rsidRPr="001E5A92">
        <w:lastRenderedPageBreak/>
        <w:t>Ministerstva investícií, regionálneho rozvoja a informatizácie Slovenskej republiky</w:t>
      </w:r>
    </w:p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Pr="00D6233F" w:rsidRDefault="001E5A92" w:rsidP="001E5A92">
      <w:pPr>
        <w:pStyle w:val="Nzov"/>
        <w:rPr>
          <w:rFonts w:asciiTheme="minorHAnsi" w:hAnsiTheme="minorHAnsi"/>
          <w:sz w:val="22"/>
        </w:rPr>
      </w:pPr>
      <w:r>
        <w:t>Akceptačný protokol</w:t>
      </w:r>
    </w:p>
    <w:p w:rsidR="001E5A92" w:rsidRPr="00185BF8" w:rsidRDefault="001E5A92" w:rsidP="001E5A92">
      <w:pPr>
        <w:spacing w:before="160" w:line="259" w:lineRule="auto"/>
        <w:ind w:left="141" w:right="149"/>
        <w:jc w:val="center"/>
      </w:pPr>
      <w:r w:rsidRPr="00185BF8">
        <w:t>Vzor akceptačného protokolu</w:t>
      </w:r>
    </w:p>
    <w:p w:rsidR="001E5A92" w:rsidRPr="00185BF8" w:rsidRDefault="001E5A92" w:rsidP="001E5A92">
      <w:pPr>
        <w:spacing w:before="182"/>
        <w:ind w:left="147" w:right="148"/>
        <w:jc w:val="center"/>
      </w:pPr>
      <w:r w:rsidRPr="00185BF8">
        <w:t>medzi:</w:t>
      </w:r>
    </w:p>
    <w:p w:rsidR="001E5A92" w:rsidRPr="00185BF8" w:rsidRDefault="001E5A92" w:rsidP="001E5A92">
      <w:pPr>
        <w:pStyle w:val="Zkladntext"/>
        <w:spacing w:before="9"/>
        <w:ind w:left="0"/>
      </w:pPr>
    </w:p>
    <w:p w:rsidR="001E5A92" w:rsidRPr="00185BF8" w:rsidRDefault="001E5A92" w:rsidP="001E5A92">
      <w:pPr>
        <w:pStyle w:val="Odsekzoznamu"/>
        <w:numPr>
          <w:ilvl w:val="0"/>
          <w:numId w:val="3"/>
        </w:numPr>
        <w:tabs>
          <w:tab w:val="left" w:pos="1197"/>
        </w:tabs>
        <w:spacing w:before="51"/>
        <w:rPr>
          <w:b/>
        </w:rPr>
      </w:pPr>
      <w:r w:rsidRPr="00185BF8">
        <w:rPr>
          <w:b/>
        </w:rPr>
        <w:t>Objednávateľom</w:t>
      </w:r>
    </w:p>
    <w:p w:rsidR="001E5A92" w:rsidRPr="00185BF8" w:rsidRDefault="001E5A92" w:rsidP="001E5A92">
      <w:pPr>
        <w:tabs>
          <w:tab w:val="left" w:pos="3656"/>
        </w:tabs>
        <w:spacing w:before="185" w:line="259" w:lineRule="auto"/>
        <w:ind w:left="3657" w:right="701" w:hanging="2461"/>
        <w:rPr>
          <w:b/>
        </w:rPr>
      </w:pPr>
      <w:r w:rsidRPr="00185BF8">
        <w:rPr>
          <w:bCs/>
        </w:rPr>
        <w:t>názov:</w:t>
      </w:r>
      <w:r w:rsidRPr="00185BF8">
        <w:rPr>
          <w:b/>
        </w:rPr>
        <w:tab/>
        <w:t>Ministerstvo investícií, regionálneho rozvoja a informatizácie Slovenskej republiky</w:t>
      </w:r>
    </w:p>
    <w:p w:rsidR="001E5A92" w:rsidRPr="00185BF8" w:rsidRDefault="001E5A92" w:rsidP="001E5A92">
      <w:pPr>
        <w:tabs>
          <w:tab w:val="left" w:pos="3656"/>
        </w:tabs>
        <w:spacing w:before="160"/>
      </w:pPr>
      <w:r w:rsidRPr="00185BF8">
        <w:t xml:space="preserve">                 </w:t>
      </w:r>
      <w:r w:rsidR="00C1530F">
        <w:t xml:space="preserve">  </w:t>
      </w:r>
      <w:r w:rsidRPr="00185BF8">
        <w:t xml:space="preserve">     sídlo:</w:t>
      </w:r>
      <w:r w:rsidRPr="00185BF8">
        <w:tab/>
        <w:t>Štefánikova 15, 811 05</w:t>
      </w:r>
      <w:r w:rsidRPr="00185BF8">
        <w:rPr>
          <w:spacing w:val="3"/>
        </w:rPr>
        <w:t xml:space="preserve"> </w:t>
      </w:r>
      <w:r w:rsidRPr="00185BF8">
        <w:t>Bratislava</w:t>
      </w:r>
    </w:p>
    <w:p w:rsidR="001E5A92" w:rsidRPr="00185BF8" w:rsidRDefault="001E5A92" w:rsidP="001E5A92">
      <w:pPr>
        <w:tabs>
          <w:tab w:val="left" w:pos="3656"/>
        </w:tabs>
        <w:spacing w:before="24"/>
        <w:ind w:left="3686" w:hanging="2490"/>
      </w:pPr>
      <w:r w:rsidRPr="00185BF8">
        <w:t>zastúpený:</w:t>
      </w:r>
      <w:r w:rsidRPr="00185BF8">
        <w:tab/>
        <w:t>Ing. Antónia Mayerová</w:t>
      </w:r>
    </w:p>
    <w:p w:rsidR="001E5A92" w:rsidRPr="00185BF8" w:rsidRDefault="001E5A92" w:rsidP="001E5A92">
      <w:pPr>
        <w:tabs>
          <w:tab w:val="left" w:pos="3656"/>
        </w:tabs>
        <w:spacing w:before="24"/>
        <w:ind w:left="3686" w:hanging="2490"/>
      </w:pPr>
      <w:r w:rsidRPr="00185BF8">
        <w:t xml:space="preserve">                                         </w:t>
      </w:r>
      <w:r w:rsidR="00C1530F">
        <w:t xml:space="preserve">    </w:t>
      </w:r>
      <w:r w:rsidRPr="00185BF8">
        <w:t xml:space="preserve">    generálna tajomníčka služobného úradu Ministerstva</w:t>
      </w:r>
    </w:p>
    <w:p w:rsidR="001E5A92" w:rsidRPr="00185BF8" w:rsidRDefault="001E5A92" w:rsidP="001E5A92">
      <w:pPr>
        <w:tabs>
          <w:tab w:val="left" w:pos="3656"/>
        </w:tabs>
        <w:spacing w:before="24"/>
        <w:ind w:left="1196"/>
      </w:pPr>
      <w:r w:rsidRPr="00185BF8">
        <w:t xml:space="preserve">                                         </w:t>
      </w:r>
      <w:r w:rsidR="00C1530F">
        <w:t xml:space="preserve">    </w:t>
      </w:r>
      <w:r w:rsidRPr="00185BF8">
        <w:t xml:space="preserve">    investícií, regionálneho rozvoja a informatizácie </w:t>
      </w:r>
    </w:p>
    <w:p w:rsidR="001E5A92" w:rsidRPr="00185BF8" w:rsidRDefault="001E5A92" w:rsidP="001E5A92">
      <w:pPr>
        <w:tabs>
          <w:tab w:val="left" w:pos="3656"/>
        </w:tabs>
        <w:spacing w:before="24"/>
        <w:ind w:left="1196"/>
      </w:pPr>
      <w:r w:rsidRPr="00185BF8">
        <w:t xml:space="preserve">                                          </w:t>
      </w:r>
      <w:r w:rsidR="00C1530F">
        <w:t xml:space="preserve">    </w:t>
      </w:r>
      <w:r w:rsidRPr="00185BF8">
        <w:t xml:space="preserve">   Slovenskej republiky         </w:t>
      </w:r>
    </w:p>
    <w:p w:rsidR="001E5A92" w:rsidRPr="00185BF8" w:rsidRDefault="001E5A92" w:rsidP="001E5A92">
      <w:pPr>
        <w:tabs>
          <w:tab w:val="left" w:pos="3656"/>
        </w:tabs>
        <w:spacing w:before="24"/>
        <w:ind w:left="1196"/>
      </w:pPr>
      <w:r w:rsidRPr="00185BF8">
        <w:t>IČO:</w:t>
      </w:r>
      <w:r w:rsidR="00C1530F">
        <w:t xml:space="preserve">                                         </w:t>
      </w:r>
      <w:r w:rsidRPr="00185BF8">
        <w:t>50349287</w:t>
      </w:r>
    </w:p>
    <w:p w:rsidR="001E5A92" w:rsidRPr="00185BF8" w:rsidRDefault="001E5A92" w:rsidP="001E5A92">
      <w:pPr>
        <w:tabs>
          <w:tab w:val="right" w:pos="4871"/>
        </w:tabs>
        <w:spacing w:before="24"/>
        <w:ind w:left="1196"/>
      </w:pPr>
      <w:r w:rsidRPr="00185BF8">
        <w:t xml:space="preserve">DIČ:                                   </w:t>
      </w:r>
      <w:r w:rsidR="00C1530F">
        <w:t xml:space="preserve">   </w:t>
      </w:r>
      <w:r w:rsidRPr="00185BF8">
        <w:t xml:space="preserve">   </w:t>
      </w:r>
      <w:r w:rsidRPr="00185BF8">
        <w:rPr>
          <w:rFonts w:cstheme="minorHAnsi"/>
        </w:rPr>
        <w:t>2120287004</w:t>
      </w:r>
      <w:r w:rsidRPr="00185BF8">
        <w:tab/>
      </w:r>
    </w:p>
    <w:p w:rsidR="001E5A92" w:rsidRPr="00185BF8" w:rsidRDefault="001E5A92" w:rsidP="001E5A92">
      <w:pPr>
        <w:tabs>
          <w:tab w:val="right" w:pos="4871"/>
        </w:tabs>
        <w:spacing w:before="24"/>
        <w:ind w:left="1196"/>
      </w:pPr>
      <w:r w:rsidRPr="00185BF8">
        <w:t xml:space="preserve">IČ DPH:                                </w:t>
      </w:r>
      <w:r w:rsidR="00C1530F">
        <w:t xml:space="preserve">   </w:t>
      </w:r>
      <w:r w:rsidRPr="00185BF8">
        <w:t>nie je platiteľom DPH</w:t>
      </w:r>
    </w:p>
    <w:p w:rsidR="001E5A92" w:rsidRPr="00185BF8" w:rsidRDefault="001E5A92">
      <w:pPr>
        <w:tabs>
          <w:tab w:val="left" w:pos="3656"/>
        </w:tabs>
        <w:spacing w:before="24"/>
        <w:ind w:left="1196"/>
      </w:pPr>
      <w:r w:rsidRPr="00185BF8">
        <w:t>bankové</w:t>
      </w:r>
      <w:r w:rsidRPr="00185BF8">
        <w:rPr>
          <w:spacing w:val="-3"/>
        </w:rPr>
        <w:t xml:space="preserve"> </w:t>
      </w:r>
      <w:r w:rsidRPr="00185BF8">
        <w:t>spojenie:</w:t>
      </w:r>
      <w:r w:rsidRPr="00185BF8">
        <w:tab/>
        <w:t>Štátna pokladnica</w:t>
      </w:r>
    </w:p>
    <w:p w:rsidR="001E5A92" w:rsidRPr="00185BF8" w:rsidRDefault="001E5A92" w:rsidP="001E5A92">
      <w:pPr>
        <w:tabs>
          <w:tab w:val="left" w:pos="3656"/>
        </w:tabs>
        <w:spacing w:before="24"/>
        <w:ind w:left="1196"/>
      </w:pPr>
      <w:r w:rsidRPr="00185BF8">
        <w:t>IBAN:</w:t>
      </w:r>
      <w:r w:rsidRPr="00185BF8">
        <w:tab/>
        <w:t>SK52 8180 0000 0070 0055 7142</w:t>
      </w:r>
    </w:p>
    <w:p w:rsidR="001E5A92" w:rsidRPr="00185BF8" w:rsidRDefault="001E5A92" w:rsidP="001E5A92">
      <w:pPr>
        <w:tabs>
          <w:tab w:val="left" w:pos="3656"/>
        </w:tabs>
        <w:spacing w:before="24"/>
        <w:ind w:left="1196"/>
      </w:pPr>
      <w:r w:rsidRPr="00185BF8">
        <w:t xml:space="preserve">                                          </w:t>
      </w:r>
      <w:r w:rsidR="00C1530F">
        <w:t xml:space="preserve">    </w:t>
      </w:r>
      <w:r w:rsidRPr="00185BF8">
        <w:t xml:space="preserve">   SK30 8180 0000 0070 0055 7150</w:t>
      </w:r>
    </w:p>
    <w:p w:rsidR="001E5A92" w:rsidRPr="00185BF8" w:rsidRDefault="001E5A92" w:rsidP="001E5A92">
      <w:pPr>
        <w:spacing w:before="182"/>
        <w:ind w:left="147" w:right="147" w:firstLine="573"/>
        <w:jc w:val="center"/>
      </w:pPr>
      <w:r w:rsidRPr="00185BF8">
        <w:lastRenderedPageBreak/>
        <w:t xml:space="preserve">(ďalej len </w:t>
      </w:r>
      <w:r w:rsidRPr="00185BF8">
        <w:rPr>
          <w:b/>
        </w:rPr>
        <w:t>„Objednávateľ“</w:t>
      </w:r>
      <w:r w:rsidRPr="00185BF8">
        <w:t>)</w:t>
      </w:r>
    </w:p>
    <w:p w:rsidR="001E5A92" w:rsidRPr="00185BF8" w:rsidRDefault="001E5A92" w:rsidP="001E5A92">
      <w:pPr>
        <w:pStyle w:val="Zkladntext"/>
        <w:spacing w:before="2"/>
        <w:ind w:left="0"/>
      </w:pPr>
    </w:p>
    <w:p w:rsidR="001E5A92" w:rsidRPr="00C1530F" w:rsidRDefault="001E5A92" w:rsidP="001E5A92">
      <w:pPr>
        <w:pStyle w:val="Zkladntext"/>
        <w:spacing w:before="56"/>
        <w:ind w:left="0" w:right="1471"/>
        <w:jc w:val="center"/>
      </w:pPr>
      <w:r w:rsidRPr="00C1530F">
        <w:t>a</w:t>
      </w:r>
    </w:p>
    <w:p w:rsidR="001E5A92" w:rsidRPr="00185BF8" w:rsidRDefault="001E5A92" w:rsidP="001E5A92">
      <w:pPr>
        <w:pStyle w:val="Odsekzoznamu"/>
        <w:numPr>
          <w:ilvl w:val="0"/>
          <w:numId w:val="3"/>
        </w:numPr>
        <w:tabs>
          <w:tab w:val="left" w:pos="1197"/>
        </w:tabs>
        <w:spacing w:before="185"/>
        <w:ind w:hanging="361"/>
        <w:rPr>
          <w:b/>
        </w:rPr>
      </w:pPr>
      <w:r w:rsidRPr="00185BF8">
        <w:rPr>
          <w:b/>
        </w:rPr>
        <w:t>Poskytovateľom</w:t>
      </w:r>
    </w:p>
    <w:p w:rsidR="001E5A92" w:rsidRPr="00C1530F" w:rsidRDefault="001E5A92" w:rsidP="001E5A92">
      <w:pPr>
        <w:tabs>
          <w:tab w:val="left" w:pos="3656"/>
        </w:tabs>
        <w:spacing w:before="24"/>
        <w:ind w:left="1251"/>
        <w:contextualSpacing/>
        <w:rPr>
          <w:bCs/>
        </w:rPr>
      </w:pPr>
      <w:r w:rsidRPr="00185BF8">
        <w:rPr>
          <w:bCs/>
        </w:rPr>
        <w:t xml:space="preserve">názov:                               </w:t>
      </w:r>
    </w:p>
    <w:p w:rsidR="001E5A92" w:rsidRPr="00185BF8" w:rsidRDefault="001E5A92" w:rsidP="001E5A92">
      <w:pPr>
        <w:pStyle w:val="Zkladntext"/>
        <w:tabs>
          <w:tab w:val="left" w:pos="3656"/>
        </w:tabs>
        <w:spacing w:before="180" w:line="400" w:lineRule="auto"/>
        <w:ind w:left="1225" w:right="1682" w:hanging="29"/>
        <w:contextualSpacing/>
      </w:pPr>
      <w:r w:rsidRPr="00185BF8">
        <w:t>sídlo:</w:t>
      </w:r>
      <w:r w:rsidRPr="00185BF8">
        <w:tab/>
        <w:t xml:space="preserve"> </w:t>
      </w:r>
    </w:p>
    <w:p w:rsidR="001E5A92" w:rsidRPr="00185BF8" w:rsidRDefault="001E5A92" w:rsidP="001E5A92">
      <w:pPr>
        <w:pStyle w:val="Zkladntext"/>
        <w:tabs>
          <w:tab w:val="left" w:pos="3656"/>
        </w:tabs>
        <w:spacing w:before="180" w:line="400" w:lineRule="auto"/>
        <w:ind w:left="1225" w:right="1682" w:hanging="29"/>
        <w:contextualSpacing/>
        <w:rPr>
          <w:bCs/>
        </w:rPr>
      </w:pPr>
      <w:r w:rsidRPr="00185BF8">
        <w:t>zastúpený:</w:t>
      </w:r>
      <w:r w:rsidRPr="00185BF8">
        <w:tab/>
        <w:t xml:space="preserve"> </w:t>
      </w:r>
    </w:p>
    <w:p w:rsidR="001E5A92" w:rsidRPr="00185BF8" w:rsidRDefault="001E5A92" w:rsidP="001E5A92">
      <w:pPr>
        <w:pStyle w:val="Zkladntext"/>
        <w:tabs>
          <w:tab w:val="right" w:pos="4548"/>
        </w:tabs>
        <w:spacing w:before="3"/>
        <w:ind w:left="1225"/>
        <w:contextualSpacing/>
        <w:rPr>
          <w:bCs/>
        </w:rPr>
      </w:pPr>
      <w:r w:rsidRPr="00185BF8">
        <w:rPr>
          <w:bCs/>
        </w:rPr>
        <w:t xml:space="preserve">IČO:                                   </w:t>
      </w:r>
    </w:p>
    <w:p w:rsidR="001E5A92" w:rsidRPr="00185BF8" w:rsidRDefault="001E5A92" w:rsidP="001E5A92">
      <w:pPr>
        <w:pStyle w:val="Zkladntext"/>
        <w:tabs>
          <w:tab w:val="right" w:pos="4771"/>
        </w:tabs>
        <w:spacing w:before="180"/>
        <w:ind w:left="1225"/>
        <w:contextualSpacing/>
        <w:rPr>
          <w:bCs/>
        </w:rPr>
      </w:pPr>
      <w:r w:rsidRPr="00185BF8">
        <w:rPr>
          <w:bCs/>
        </w:rPr>
        <w:t xml:space="preserve">DIČ:                                     </w:t>
      </w:r>
    </w:p>
    <w:p w:rsidR="001E5A92" w:rsidRPr="00185BF8" w:rsidRDefault="001E5A92" w:rsidP="001E5A92">
      <w:pPr>
        <w:pStyle w:val="Zkladntext"/>
        <w:tabs>
          <w:tab w:val="left" w:pos="3656"/>
        </w:tabs>
        <w:spacing w:before="183"/>
        <w:ind w:left="1225"/>
        <w:contextualSpacing/>
        <w:rPr>
          <w:bCs/>
        </w:rPr>
      </w:pPr>
      <w:r w:rsidRPr="00185BF8">
        <w:rPr>
          <w:bCs/>
        </w:rPr>
        <w:t>IČ DPH:</w:t>
      </w:r>
      <w:r w:rsidRPr="00185BF8">
        <w:rPr>
          <w:bCs/>
        </w:rPr>
        <w:tab/>
        <w:t xml:space="preserve"> </w:t>
      </w:r>
    </w:p>
    <w:p w:rsidR="001E5A92" w:rsidRPr="00185BF8" w:rsidRDefault="001E5A92" w:rsidP="001E5A92">
      <w:pPr>
        <w:pStyle w:val="Zkladntext"/>
        <w:tabs>
          <w:tab w:val="left" w:pos="3656"/>
        </w:tabs>
        <w:spacing w:before="180"/>
        <w:ind w:left="1225"/>
        <w:contextualSpacing/>
        <w:rPr>
          <w:bCs/>
        </w:rPr>
      </w:pPr>
      <w:r w:rsidRPr="00185BF8">
        <w:rPr>
          <w:bCs/>
        </w:rPr>
        <w:t>bankové spojenie:</w:t>
      </w:r>
      <w:r w:rsidRPr="00185BF8">
        <w:rPr>
          <w:bCs/>
        </w:rPr>
        <w:tab/>
        <w:t xml:space="preserve"> </w:t>
      </w:r>
    </w:p>
    <w:p w:rsidR="001E5A92" w:rsidRPr="00185BF8" w:rsidRDefault="001E5A92" w:rsidP="001E5A92">
      <w:pPr>
        <w:pStyle w:val="Zkladntext"/>
        <w:tabs>
          <w:tab w:val="left" w:pos="3656"/>
        </w:tabs>
        <w:spacing w:before="183"/>
        <w:ind w:left="1225"/>
        <w:contextualSpacing/>
        <w:rPr>
          <w:bCs/>
        </w:rPr>
      </w:pPr>
      <w:r w:rsidRPr="00185BF8">
        <w:rPr>
          <w:bCs/>
        </w:rPr>
        <w:t>IBAN:</w:t>
      </w:r>
    </w:p>
    <w:p w:rsidR="001E5A92" w:rsidRPr="00185BF8" w:rsidRDefault="001E5A92" w:rsidP="001E5A92">
      <w:pPr>
        <w:pStyle w:val="Zkladntext"/>
        <w:tabs>
          <w:tab w:val="left" w:pos="3656"/>
        </w:tabs>
        <w:spacing w:before="180" w:line="259" w:lineRule="auto"/>
        <w:ind w:left="3657" w:right="1021" w:hanging="2435"/>
        <w:contextualSpacing/>
        <w:rPr>
          <w:bCs/>
        </w:rPr>
      </w:pPr>
      <w:r w:rsidRPr="00185BF8">
        <w:rPr>
          <w:bCs/>
        </w:rPr>
        <w:t xml:space="preserve">e-mail:                                 </w:t>
      </w:r>
    </w:p>
    <w:p w:rsidR="001E5A92" w:rsidRPr="00C1530F" w:rsidRDefault="001E5A92" w:rsidP="001E5A92">
      <w:pPr>
        <w:pStyle w:val="Zkladntext"/>
        <w:tabs>
          <w:tab w:val="left" w:pos="3656"/>
        </w:tabs>
        <w:spacing w:before="159"/>
        <w:ind w:left="1225"/>
        <w:contextualSpacing/>
      </w:pPr>
      <w:r w:rsidRPr="00185BF8">
        <w:t>zastúpený:</w:t>
      </w:r>
      <w:r w:rsidRPr="00C1530F">
        <w:tab/>
      </w:r>
    </w:p>
    <w:p w:rsidR="00C1530F" w:rsidRPr="00185BF8" w:rsidRDefault="00C1530F" w:rsidP="00C1530F">
      <w:pPr>
        <w:spacing w:before="182"/>
        <w:ind w:left="147" w:right="147" w:firstLine="573"/>
        <w:jc w:val="center"/>
      </w:pPr>
      <w:r w:rsidRPr="00185BF8">
        <w:t xml:space="preserve">(ďalej len </w:t>
      </w:r>
      <w:r w:rsidRPr="00185BF8">
        <w:rPr>
          <w:b/>
        </w:rPr>
        <w:t>„Poskytovateľ“</w:t>
      </w:r>
      <w:r w:rsidRPr="00185BF8">
        <w:t>)</w:t>
      </w:r>
    </w:p>
    <w:p w:rsidR="00C1530F" w:rsidRPr="00185BF8" w:rsidRDefault="00C1530F" w:rsidP="00C1530F">
      <w:pPr>
        <w:pStyle w:val="Zkladntext"/>
        <w:tabs>
          <w:tab w:val="left" w:pos="3656"/>
        </w:tabs>
        <w:spacing w:before="159"/>
        <w:rPr>
          <w:b/>
        </w:rPr>
      </w:pPr>
    </w:p>
    <w:p w:rsidR="00C1530F" w:rsidRPr="00C1530F" w:rsidRDefault="00C1530F" w:rsidP="00C1530F">
      <w:pPr>
        <w:pStyle w:val="Zkladntext"/>
        <w:tabs>
          <w:tab w:val="left" w:pos="3656"/>
        </w:tabs>
        <w:spacing w:before="159"/>
      </w:pPr>
      <w:r w:rsidRPr="00C1530F">
        <w:t xml:space="preserve">(Objednávateľ a Poskytovateľ ďalej spolu len </w:t>
      </w:r>
      <w:r w:rsidRPr="00C1530F">
        <w:rPr>
          <w:b/>
        </w:rPr>
        <w:t xml:space="preserve">„Zmluvné strany“ </w:t>
      </w:r>
      <w:r w:rsidRPr="00C1530F">
        <w:t>a jednotlivo „</w:t>
      </w:r>
      <w:r w:rsidRPr="00C1530F">
        <w:rPr>
          <w:b/>
        </w:rPr>
        <w:t>Zmluvná strana</w:t>
      </w:r>
      <w:r w:rsidRPr="00C1530F">
        <w:t>“)</w:t>
      </w:r>
    </w:p>
    <w:p w:rsidR="001E5A92" w:rsidRPr="00C1530F" w:rsidRDefault="001E5A92" w:rsidP="001E5A92"/>
    <w:p w:rsidR="001E5A92" w:rsidRDefault="001E5A92" w:rsidP="001E5A92"/>
    <w:p w:rsidR="001E5A92" w:rsidRDefault="001E5A92" w:rsidP="00185BF8">
      <w:pPr>
        <w:jc w:val="center"/>
      </w:pPr>
      <w:r>
        <w:t xml:space="preserve">Akceptačný protokol k Rámcovej dohode </w:t>
      </w:r>
      <w:r w:rsidR="00C1530F">
        <w:t xml:space="preserve">č. </w:t>
      </w:r>
      <w:r w:rsidR="00C1530F" w:rsidRPr="0009647B">
        <w:t>...... o prieskumoch č. ...................</w:t>
      </w:r>
      <w:r w:rsidR="00C1530F">
        <w:t xml:space="preserve"> </w:t>
      </w:r>
    </w:p>
    <w:p w:rsidR="001E5A92" w:rsidRDefault="001E5A92" w:rsidP="00185BF8">
      <w:pPr>
        <w:jc w:val="center"/>
      </w:pPr>
    </w:p>
    <w:p w:rsidR="001E5A92" w:rsidRDefault="001E5A92" w:rsidP="00C1530F">
      <w:pPr>
        <w:jc w:val="center"/>
      </w:pPr>
      <w:r>
        <w:t xml:space="preserve">(ďalej ako </w:t>
      </w:r>
      <w:r w:rsidRPr="00185BF8">
        <w:rPr>
          <w:b/>
        </w:rPr>
        <w:t>„Rámcová dohoda“</w:t>
      </w:r>
      <w:r w:rsidRPr="00C1530F">
        <w:t>)</w:t>
      </w:r>
    </w:p>
    <w:p w:rsidR="001E5A92" w:rsidRDefault="001E5A92" w:rsidP="001E5A92">
      <w:pPr>
        <w:jc w:val="center"/>
      </w:pPr>
    </w:p>
    <w:p w:rsidR="001E5A92" w:rsidRDefault="00C1530F" w:rsidP="001E5A92">
      <w:pPr>
        <w:jc w:val="both"/>
      </w:pPr>
      <w:r>
        <w:t xml:space="preserve">Na základe Rámcovej dohody o prieskumoch uzavretej medzi Objednávateľom a Poskytovateľom č. ........................ </w:t>
      </w:r>
      <w:r w:rsidRPr="0009647B">
        <w:t>zo</w:t>
      </w:r>
      <w:r>
        <w:t xml:space="preserve"> dňa ........................., </w:t>
      </w:r>
      <w:r w:rsidR="001E5A92">
        <w:t xml:space="preserve">týmto potvrdzujem, že nasledovný Predmet Rámcovej dohody bol </w:t>
      </w:r>
      <w:r>
        <w:t xml:space="preserve">akceptovaný Objednávateľom a že je </w:t>
      </w:r>
      <w:r w:rsidR="001E5A92">
        <w:t>v súlade s požadovaným obsahom a rozsahom Rámcovej dohody.</w:t>
      </w:r>
    </w:p>
    <w:p w:rsidR="001E5A92" w:rsidRDefault="001E5A92" w:rsidP="001E5A92"/>
    <w:p w:rsidR="001E5A92" w:rsidRDefault="00C1530F" w:rsidP="001E5A92">
      <w:r>
        <w:t>Názov akceptovaného Predmetu Rámcovej dohody</w:t>
      </w:r>
      <w:r w:rsidR="001E5A92">
        <w:t>:</w:t>
      </w:r>
    </w:p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Default="001E5A92" w:rsidP="001E5A92"/>
    <w:p w:rsidR="001E5A92" w:rsidRPr="001E5A92" w:rsidRDefault="001E5A92" w:rsidP="001E5A92">
      <w:pPr>
        <w:pStyle w:val="Nadpis2"/>
        <w:numPr>
          <w:ilvl w:val="0"/>
          <w:numId w:val="0"/>
        </w:numPr>
        <w:ind w:left="720" w:hanging="720"/>
        <w:rPr>
          <w:rFonts w:asciiTheme="minorHAnsi" w:hAnsiTheme="minorHAnsi" w:cstheme="minorHAnsi"/>
        </w:rPr>
      </w:pPr>
      <w:r w:rsidRPr="001E5A92">
        <w:rPr>
          <w:rFonts w:asciiTheme="minorHAnsi" w:hAnsiTheme="minorHAnsi" w:cstheme="minorHAnsi"/>
        </w:rPr>
        <w:t xml:space="preserve">V Bratislave dňa   </w:t>
      </w:r>
      <w:r w:rsidRPr="001E5A92">
        <w:rPr>
          <w:rFonts w:asciiTheme="minorHAnsi" w:hAnsiTheme="minorHAnsi" w:cstheme="minorHAnsi"/>
        </w:rPr>
        <w:tab/>
      </w:r>
      <w:r w:rsidRPr="001E5A92">
        <w:rPr>
          <w:rFonts w:asciiTheme="minorHAnsi" w:hAnsiTheme="minorHAnsi" w:cstheme="minorHAnsi"/>
        </w:rPr>
        <w:tab/>
      </w:r>
      <w:r w:rsidRPr="001E5A92">
        <w:rPr>
          <w:rFonts w:asciiTheme="minorHAnsi" w:hAnsiTheme="minorHAnsi" w:cstheme="minorHAnsi"/>
        </w:rPr>
        <w:tab/>
      </w:r>
      <w:r w:rsidRPr="001E5A92">
        <w:rPr>
          <w:rFonts w:asciiTheme="minorHAnsi" w:hAnsiTheme="minorHAnsi" w:cstheme="minorHAnsi"/>
        </w:rPr>
        <w:tab/>
      </w:r>
      <w:r w:rsidRPr="001E5A92">
        <w:rPr>
          <w:rFonts w:asciiTheme="minorHAnsi" w:hAnsiTheme="minorHAnsi" w:cstheme="minorHAnsi"/>
        </w:rPr>
        <w:tab/>
      </w:r>
      <w:r w:rsidRPr="001E5A92">
        <w:rPr>
          <w:rFonts w:asciiTheme="minorHAnsi" w:hAnsiTheme="minorHAnsi" w:cstheme="minorHAnsi"/>
        </w:rPr>
        <w:tab/>
        <w:t xml:space="preserve">V Bratislave dňa </w:t>
      </w:r>
    </w:p>
    <w:p w:rsidR="001E5A92" w:rsidRPr="001E5A92" w:rsidRDefault="001E5A92" w:rsidP="001E5A92">
      <w:pPr>
        <w:rPr>
          <w:rFonts w:cstheme="minorHAnsi"/>
        </w:rPr>
      </w:pPr>
    </w:p>
    <w:p w:rsidR="001E5A92" w:rsidRPr="001E5A92" w:rsidRDefault="001E5A92" w:rsidP="001E5A92">
      <w:pPr>
        <w:rPr>
          <w:rFonts w:cstheme="minorHAnsi"/>
        </w:rPr>
      </w:pPr>
      <w:r w:rsidRPr="001E5A92">
        <w:rPr>
          <w:rFonts w:cstheme="minorHAnsi"/>
        </w:rPr>
        <w:t>-------------------------------------</w:t>
      </w:r>
      <w:r w:rsidRPr="001E5A92">
        <w:rPr>
          <w:rFonts w:cstheme="minorHAnsi"/>
        </w:rPr>
        <w:tab/>
      </w:r>
      <w:r w:rsidRPr="001E5A92">
        <w:rPr>
          <w:rFonts w:cstheme="minorHAnsi"/>
        </w:rPr>
        <w:tab/>
      </w:r>
      <w:r w:rsidRPr="001E5A92">
        <w:rPr>
          <w:rFonts w:cstheme="minorHAnsi"/>
        </w:rPr>
        <w:tab/>
      </w:r>
      <w:r w:rsidRPr="001E5A92">
        <w:rPr>
          <w:rFonts w:cstheme="minorHAnsi"/>
        </w:rPr>
        <w:tab/>
        <w:t xml:space="preserve">    --------------------------------------</w:t>
      </w:r>
    </w:p>
    <w:p w:rsidR="001E5A92" w:rsidRPr="001E5A92" w:rsidRDefault="001E5A92" w:rsidP="001E5A92">
      <w:pPr>
        <w:rPr>
          <w:rFonts w:cstheme="minorHAnsi"/>
        </w:rPr>
      </w:pPr>
      <w:r w:rsidRPr="001E5A92">
        <w:rPr>
          <w:rFonts w:cstheme="minorHAnsi"/>
        </w:rPr>
        <w:t>za Poskytovateľa</w:t>
      </w:r>
      <w:r w:rsidRPr="001E5A92">
        <w:rPr>
          <w:rFonts w:cstheme="minorHAnsi"/>
        </w:rPr>
        <w:tab/>
      </w:r>
      <w:r w:rsidRPr="001E5A92">
        <w:rPr>
          <w:rFonts w:cstheme="minorHAnsi"/>
        </w:rPr>
        <w:tab/>
      </w:r>
      <w:r w:rsidRPr="001E5A92">
        <w:rPr>
          <w:rFonts w:cstheme="minorHAnsi"/>
        </w:rPr>
        <w:tab/>
      </w:r>
      <w:r w:rsidRPr="001E5A92">
        <w:rPr>
          <w:rFonts w:cstheme="minorHAnsi"/>
        </w:rPr>
        <w:tab/>
      </w:r>
      <w:r w:rsidRPr="001E5A92">
        <w:rPr>
          <w:rFonts w:cstheme="minorHAnsi"/>
        </w:rPr>
        <w:tab/>
        <w:t xml:space="preserve"> </w:t>
      </w:r>
      <w:r w:rsidRPr="001E5A92">
        <w:rPr>
          <w:rFonts w:cstheme="minorHAnsi"/>
        </w:rPr>
        <w:tab/>
        <w:t xml:space="preserve">za Objednávateľa  </w:t>
      </w:r>
    </w:p>
    <w:p w:rsidR="001E5A92" w:rsidRPr="001E5A92" w:rsidRDefault="001E5A92" w:rsidP="001E5A92">
      <w:pPr>
        <w:ind w:left="4350" w:hanging="4350"/>
      </w:pPr>
      <w:r w:rsidRPr="001E5A92">
        <w:rPr>
          <w:rFonts w:cstheme="minorHAnsi"/>
        </w:rPr>
        <w:tab/>
      </w:r>
      <w:r w:rsidRPr="001E5A92">
        <w:t>Poverený zamestnanec Ministerstva investícií, regionálneho rozvoja a informatizácie Slovenskej republiky</w:t>
      </w:r>
    </w:p>
    <w:p w:rsidR="001E5A92" w:rsidRDefault="001E5A92" w:rsidP="001E5A92"/>
    <w:sectPr w:rsidR="001E5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2FC0"/>
    <w:multiLevelType w:val="hybridMultilevel"/>
    <w:tmpl w:val="15DACFEA"/>
    <w:lvl w:ilvl="0" w:tplc="BB5E7EDC">
      <w:start w:val="1"/>
      <w:numFmt w:val="decimal"/>
      <w:lvlText w:val="%1."/>
      <w:lvlJc w:val="left"/>
      <w:pPr>
        <w:ind w:left="1196" w:hanging="36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sk-SK" w:eastAsia="sk-SK" w:bidi="sk-SK"/>
      </w:rPr>
    </w:lvl>
    <w:lvl w:ilvl="1" w:tplc="3F0E51C0">
      <w:numFmt w:val="bullet"/>
      <w:lvlText w:val="•"/>
      <w:lvlJc w:val="left"/>
      <w:pPr>
        <w:ind w:left="2010" w:hanging="360"/>
      </w:pPr>
      <w:rPr>
        <w:rFonts w:hint="default"/>
        <w:lang w:val="sk-SK" w:eastAsia="sk-SK" w:bidi="sk-SK"/>
      </w:rPr>
    </w:lvl>
    <w:lvl w:ilvl="2" w:tplc="CE040A84">
      <w:numFmt w:val="bullet"/>
      <w:lvlText w:val="•"/>
      <w:lvlJc w:val="left"/>
      <w:pPr>
        <w:ind w:left="2821" w:hanging="360"/>
      </w:pPr>
      <w:rPr>
        <w:rFonts w:hint="default"/>
        <w:lang w:val="sk-SK" w:eastAsia="sk-SK" w:bidi="sk-SK"/>
      </w:rPr>
    </w:lvl>
    <w:lvl w:ilvl="3" w:tplc="A4248DCC">
      <w:numFmt w:val="bullet"/>
      <w:lvlText w:val="•"/>
      <w:lvlJc w:val="left"/>
      <w:pPr>
        <w:ind w:left="3631" w:hanging="360"/>
      </w:pPr>
      <w:rPr>
        <w:rFonts w:hint="default"/>
        <w:lang w:val="sk-SK" w:eastAsia="sk-SK" w:bidi="sk-SK"/>
      </w:rPr>
    </w:lvl>
    <w:lvl w:ilvl="4" w:tplc="5A7EF5FE">
      <w:numFmt w:val="bullet"/>
      <w:lvlText w:val="•"/>
      <w:lvlJc w:val="left"/>
      <w:pPr>
        <w:ind w:left="4442" w:hanging="360"/>
      </w:pPr>
      <w:rPr>
        <w:rFonts w:hint="default"/>
        <w:lang w:val="sk-SK" w:eastAsia="sk-SK" w:bidi="sk-SK"/>
      </w:rPr>
    </w:lvl>
    <w:lvl w:ilvl="5" w:tplc="998644FE">
      <w:numFmt w:val="bullet"/>
      <w:lvlText w:val="•"/>
      <w:lvlJc w:val="left"/>
      <w:pPr>
        <w:ind w:left="5253" w:hanging="360"/>
      </w:pPr>
      <w:rPr>
        <w:rFonts w:hint="default"/>
        <w:lang w:val="sk-SK" w:eastAsia="sk-SK" w:bidi="sk-SK"/>
      </w:rPr>
    </w:lvl>
    <w:lvl w:ilvl="6" w:tplc="16C862CC">
      <w:numFmt w:val="bullet"/>
      <w:lvlText w:val="•"/>
      <w:lvlJc w:val="left"/>
      <w:pPr>
        <w:ind w:left="6063" w:hanging="360"/>
      </w:pPr>
      <w:rPr>
        <w:rFonts w:hint="default"/>
        <w:lang w:val="sk-SK" w:eastAsia="sk-SK" w:bidi="sk-SK"/>
      </w:rPr>
    </w:lvl>
    <w:lvl w:ilvl="7" w:tplc="C62E748C">
      <w:numFmt w:val="bullet"/>
      <w:lvlText w:val="•"/>
      <w:lvlJc w:val="left"/>
      <w:pPr>
        <w:ind w:left="6874" w:hanging="360"/>
      </w:pPr>
      <w:rPr>
        <w:rFonts w:hint="default"/>
        <w:lang w:val="sk-SK" w:eastAsia="sk-SK" w:bidi="sk-SK"/>
      </w:rPr>
    </w:lvl>
    <w:lvl w:ilvl="8" w:tplc="8CD2F450">
      <w:numFmt w:val="bullet"/>
      <w:lvlText w:val="•"/>
      <w:lvlJc w:val="left"/>
      <w:pPr>
        <w:ind w:left="7685" w:hanging="360"/>
      </w:pPr>
      <w:rPr>
        <w:rFonts w:hint="default"/>
        <w:lang w:val="sk-SK" w:eastAsia="sk-SK" w:bidi="sk-SK"/>
      </w:rPr>
    </w:lvl>
  </w:abstractNum>
  <w:abstractNum w:abstractNumId="1" w15:restartNumberingAfterBreak="0">
    <w:nsid w:val="23617166"/>
    <w:multiLevelType w:val="multilevel"/>
    <w:tmpl w:val="50A8A56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i w:val="0"/>
        <w:caps/>
        <w:color w:val="000000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ascii="Calibri" w:hAnsi="Calibri" w:cs="Times New Roman" w:hint="default"/>
        <w:b w:val="0"/>
        <w:i w:val="0"/>
        <w:color w:val="000000"/>
        <w:sz w:val="22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ascii="Calibri" w:hAnsi="Calibri" w:cs="Times New Roman" w:hint="default"/>
        <w:b w:val="0"/>
        <w:i w:val="0"/>
        <w:color w:val="000000"/>
        <w:sz w:val="22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ascii="Calibri" w:hAnsi="Calibri" w:cs="Times New Roman" w:hint="default"/>
        <w:b w:val="0"/>
        <w:i w:val="0"/>
        <w:color w:val="000000"/>
        <w:sz w:val="22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ascii="Calibri" w:hAnsi="Calibri" w:cs="Times New Roman" w:hint="default"/>
        <w:b w:val="0"/>
        <w:i w:val="0"/>
        <w:color w:val="000000"/>
        <w:sz w:val="22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 w:hint="default"/>
        <w:color w:val="000000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 w:hint="default"/>
        <w:color w:val="000000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 w:hint="default"/>
        <w:color w:val="000000"/>
      </w:rPr>
    </w:lvl>
  </w:abstractNum>
  <w:abstractNum w:abstractNumId="2" w15:restartNumberingAfterBreak="0">
    <w:nsid w:val="454A7248"/>
    <w:multiLevelType w:val="hybridMultilevel"/>
    <w:tmpl w:val="15DACFEA"/>
    <w:lvl w:ilvl="0" w:tplc="BB5E7EDC">
      <w:start w:val="1"/>
      <w:numFmt w:val="decimal"/>
      <w:lvlText w:val="%1."/>
      <w:lvlJc w:val="left"/>
      <w:pPr>
        <w:ind w:left="1196" w:hanging="36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sk-SK" w:eastAsia="sk-SK" w:bidi="sk-SK"/>
      </w:rPr>
    </w:lvl>
    <w:lvl w:ilvl="1" w:tplc="3F0E51C0">
      <w:numFmt w:val="bullet"/>
      <w:lvlText w:val="•"/>
      <w:lvlJc w:val="left"/>
      <w:pPr>
        <w:ind w:left="2010" w:hanging="360"/>
      </w:pPr>
      <w:rPr>
        <w:rFonts w:hint="default"/>
        <w:lang w:val="sk-SK" w:eastAsia="sk-SK" w:bidi="sk-SK"/>
      </w:rPr>
    </w:lvl>
    <w:lvl w:ilvl="2" w:tplc="CE040A84">
      <w:numFmt w:val="bullet"/>
      <w:lvlText w:val="•"/>
      <w:lvlJc w:val="left"/>
      <w:pPr>
        <w:ind w:left="2821" w:hanging="360"/>
      </w:pPr>
      <w:rPr>
        <w:rFonts w:hint="default"/>
        <w:lang w:val="sk-SK" w:eastAsia="sk-SK" w:bidi="sk-SK"/>
      </w:rPr>
    </w:lvl>
    <w:lvl w:ilvl="3" w:tplc="A4248DCC">
      <w:numFmt w:val="bullet"/>
      <w:lvlText w:val="•"/>
      <w:lvlJc w:val="left"/>
      <w:pPr>
        <w:ind w:left="3631" w:hanging="360"/>
      </w:pPr>
      <w:rPr>
        <w:rFonts w:hint="default"/>
        <w:lang w:val="sk-SK" w:eastAsia="sk-SK" w:bidi="sk-SK"/>
      </w:rPr>
    </w:lvl>
    <w:lvl w:ilvl="4" w:tplc="5A7EF5FE">
      <w:numFmt w:val="bullet"/>
      <w:lvlText w:val="•"/>
      <w:lvlJc w:val="left"/>
      <w:pPr>
        <w:ind w:left="4442" w:hanging="360"/>
      </w:pPr>
      <w:rPr>
        <w:rFonts w:hint="default"/>
        <w:lang w:val="sk-SK" w:eastAsia="sk-SK" w:bidi="sk-SK"/>
      </w:rPr>
    </w:lvl>
    <w:lvl w:ilvl="5" w:tplc="998644FE">
      <w:numFmt w:val="bullet"/>
      <w:lvlText w:val="•"/>
      <w:lvlJc w:val="left"/>
      <w:pPr>
        <w:ind w:left="5253" w:hanging="360"/>
      </w:pPr>
      <w:rPr>
        <w:rFonts w:hint="default"/>
        <w:lang w:val="sk-SK" w:eastAsia="sk-SK" w:bidi="sk-SK"/>
      </w:rPr>
    </w:lvl>
    <w:lvl w:ilvl="6" w:tplc="16C862CC">
      <w:numFmt w:val="bullet"/>
      <w:lvlText w:val="•"/>
      <w:lvlJc w:val="left"/>
      <w:pPr>
        <w:ind w:left="6063" w:hanging="360"/>
      </w:pPr>
      <w:rPr>
        <w:rFonts w:hint="default"/>
        <w:lang w:val="sk-SK" w:eastAsia="sk-SK" w:bidi="sk-SK"/>
      </w:rPr>
    </w:lvl>
    <w:lvl w:ilvl="7" w:tplc="C62E748C">
      <w:numFmt w:val="bullet"/>
      <w:lvlText w:val="•"/>
      <w:lvlJc w:val="left"/>
      <w:pPr>
        <w:ind w:left="6874" w:hanging="360"/>
      </w:pPr>
      <w:rPr>
        <w:rFonts w:hint="default"/>
        <w:lang w:val="sk-SK" w:eastAsia="sk-SK" w:bidi="sk-SK"/>
      </w:rPr>
    </w:lvl>
    <w:lvl w:ilvl="8" w:tplc="8CD2F450">
      <w:numFmt w:val="bullet"/>
      <w:lvlText w:val="•"/>
      <w:lvlJc w:val="left"/>
      <w:pPr>
        <w:ind w:left="7685" w:hanging="360"/>
      </w:pPr>
      <w:rPr>
        <w:rFonts w:hint="default"/>
        <w:lang w:val="sk-SK" w:eastAsia="sk-SK" w:bidi="sk-SK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62"/>
    <w:rsid w:val="00185BF8"/>
    <w:rsid w:val="001E5A92"/>
    <w:rsid w:val="002E7962"/>
    <w:rsid w:val="003A4E56"/>
    <w:rsid w:val="00475A94"/>
    <w:rsid w:val="006C41EC"/>
    <w:rsid w:val="008617B1"/>
    <w:rsid w:val="009617DA"/>
    <w:rsid w:val="00B60026"/>
    <w:rsid w:val="00C1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CBE71-8989-4E4E-B36B-F13274FB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2E79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 w:bidi="sk-SK"/>
    </w:rPr>
  </w:style>
  <w:style w:type="paragraph" w:styleId="Nadpis1">
    <w:name w:val="heading 1"/>
    <w:basedOn w:val="Normlny"/>
    <w:next w:val="Nadpis2"/>
    <w:link w:val="Nadpis1Char"/>
    <w:qFormat/>
    <w:rsid w:val="001E5A92"/>
    <w:pPr>
      <w:keepNext/>
      <w:keepLines/>
      <w:numPr>
        <w:numId w:val="2"/>
      </w:numPr>
      <w:autoSpaceDE/>
      <w:autoSpaceDN/>
      <w:spacing w:after="240"/>
      <w:jc w:val="both"/>
      <w:outlineLvl w:val="0"/>
    </w:pPr>
    <w:rPr>
      <w:rFonts w:eastAsia="MS Mincho"/>
      <w:b/>
      <w:bCs/>
      <w:color w:val="000000"/>
      <w:u w:val="single"/>
      <w:lang w:eastAsia="en-US" w:bidi="ar-SA"/>
    </w:rPr>
  </w:style>
  <w:style w:type="paragraph" w:styleId="Nadpis2">
    <w:name w:val="heading 2"/>
    <w:basedOn w:val="Normlny"/>
    <w:next w:val="Normlny"/>
    <w:link w:val="Nadpis2Char"/>
    <w:qFormat/>
    <w:rsid w:val="001E5A92"/>
    <w:pPr>
      <w:widowControl/>
      <w:numPr>
        <w:ilvl w:val="1"/>
        <w:numId w:val="2"/>
      </w:numPr>
      <w:autoSpaceDE/>
      <w:autoSpaceDN/>
      <w:spacing w:after="240"/>
      <w:jc w:val="both"/>
      <w:outlineLvl w:val="1"/>
    </w:pPr>
    <w:rPr>
      <w:rFonts w:eastAsia="MS Mincho"/>
      <w:color w:val="000000"/>
      <w:lang w:eastAsia="en-US" w:bidi="ar-SA"/>
    </w:rPr>
  </w:style>
  <w:style w:type="paragraph" w:styleId="Nadpis3">
    <w:name w:val="heading 3"/>
    <w:basedOn w:val="Normlny"/>
    <w:link w:val="Nadpis3Char"/>
    <w:qFormat/>
    <w:rsid w:val="001E5A92"/>
    <w:pPr>
      <w:widowControl/>
      <w:numPr>
        <w:ilvl w:val="2"/>
        <w:numId w:val="2"/>
      </w:numPr>
      <w:autoSpaceDE/>
      <w:autoSpaceDN/>
      <w:spacing w:after="240"/>
      <w:jc w:val="both"/>
      <w:outlineLvl w:val="2"/>
    </w:pPr>
    <w:rPr>
      <w:rFonts w:eastAsia="MS Mincho"/>
      <w:bCs/>
      <w:color w:val="000000"/>
      <w:lang w:eastAsia="en-US" w:bidi="ar-SA"/>
    </w:rPr>
  </w:style>
  <w:style w:type="paragraph" w:styleId="Nadpis4">
    <w:name w:val="heading 4"/>
    <w:basedOn w:val="Normlny"/>
    <w:link w:val="Nadpis4Char"/>
    <w:qFormat/>
    <w:rsid w:val="001E5A92"/>
    <w:pPr>
      <w:widowControl/>
      <w:numPr>
        <w:ilvl w:val="3"/>
        <w:numId w:val="2"/>
      </w:numPr>
      <w:autoSpaceDE/>
      <w:autoSpaceDN/>
      <w:spacing w:after="240"/>
      <w:jc w:val="both"/>
      <w:outlineLvl w:val="3"/>
    </w:pPr>
    <w:rPr>
      <w:rFonts w:eastAsia="MS Mincho"/>
      <w:color w:val="000000"/>
      <w:lang w:eastAsia="en-US" w:bidi="ar-SA"/>
    </w:rPr>
  </w:style>
  <w:style w:type="paragraph" w:styleId="Nadpis5">
    <w:name w:val="heading 5"/>
    <w:basedOn w:val="Normlny"/>
    <w:link w:val="Nadpis5Char"/>
    <w:qFormat/>
    <w:rsid w:val="001E5A92"/>
    <w:pPr>
      <w:widowControl/>
      <w:numPr>
        <w:ilvl w:val="4"/>
        <w:numId w:val="2"/>
      </w:numPr>
      <w:autoSpaceDE/>
      <w:autoSpaceDN/>
      <w:spacing w:after="240"/>
      <w:jc w:val="both"/>
      <w:outlineLvl w:val="4"/>
    </w:pPr>
    <w:rPr>
      <w:rFonts w:ascii="Times New Roman" w:eastAsia="MS Mincho" w:hAnsi="Times New Roman" w:cs="Times New Roman"/>
      <w:color w:val="000000"/>
      <w:sz w:val="24"/>
      <w:szCs w:val="24"/>
      <w:lang w:eastAsia="en-US" w:bidi="ar-SA"/>
    </w:rPr>
  </w:style>
  <w:style w:type="paragraph" w:styleId="Nadpis6">
    <w:name w:val="heading 6"/>
    <w:basedOn w:val="Normlny"/>
    <w:link w:val="Nadpis6Char"/>
    <w:qFormat/>
    <w:rsid w:val="001E5A92"/>
    <w:pPr>
      <w:widowControl/>
      <w:numPr>
        <w:ilvl w:val="5"/>
        <w:numId w:val="2"/>
      </w:numPr>
      <w:autoSpaceDE/>
      <w:autoSpaceDN/>
      <w:spacing w:after="240"/>
      <w:jc w:val="both"/>
      <w:outlineLvl w:val="5"/>
    </w:pPr>
    <w:rPr>
      <w:rFonts w:ascii="Times New Roman" w:hAnsi="Times New Roman" w:cs="Times New Roman"/>
      <w:color w:val="000000"/>
      <w:sz w:val="24"/>
      <w:szCs w:val="24"/>
      <w:lang w:eastAsia="en-US" w:bidi="ar-SA"/>
    </w:rPr>
  </w:style>
  <w:style w:type="paragraph" w:styleId="Nadpis7">
    <w:name w:val="heading 7"/>
    <w:basedOn w:val="Normlny"/>
    <w:link w:val="Nadpis7Char"/>
    <w:qFormat/>
    <w:rsid w:val="001E5A92"/>
    <w:pPr>
      <w:widowControl/>
      <w:numPr>
        <w:ilvl w:val="6"/>
        <w:numId w:val="2"/>
      </w:numPr>
      <w:autoSpaceDE/>
      <w:autoSpaceDN/>
      <w:spacing w:after="240"/>
      <w:jc w:val="both"/>
      <w:outlineLvl w:val="6"/>
    </w:pPr>
    <w:rPr>
      <w:rFonts w:ascii="Times New Roman" w:eastAsia="MS Mincho" w:hAnsi="Times New Roman" w:cs="Times New Roman"/>
      <w:color w:val="000000"/>
      <w:sz w:val="24"/>
      <w:szCs w:val="24"/>
      <w:lang w:eastAsia="en-US" w:bidi="ar-SA"/>
    </w:rPr>
  </w:style>
  <w:style w:type="paragraph" w:styleId="Nadpis8">
    <w:name w:val="heading 8"/>
    <w:basedOn w:val="Normlny"/>
    <w:next w:val="Normlny"/>
    <w:link w:val="Nadpis8Char"/>
    <w:qFormat/>
    <w:rsid w:val="001E5A92"/>
    <w:pPr>
      <w:widowControl/>
      <w:numPr>
        <w:ilvl w:val="7"/>
        <w:numId w:val="2"/>
      </w:numPr>
      <w:autoSpaceDE/>
      <w:autoSpaceDN/>
      <w:spacing w:after="240"/>
      <w:jc w:val="both"/>
      <w:outlineLvl w:val="7"/>
    </w:pPr>
    <w:rPr>
      <w:rFonts w:ascii="Times New Roman" w:hAnsi="Times New Roman" w:cs="Times New Roman"/>
      <w:color w:val="000000"/>
      <w:sz w:val="24"/>
      <w:szCs w:val="24"/>
      <w:lang w:eastAsia="en-US" w:bidi="ar-SA"/>
    </w:rPr>
  </w:style>
  <w:style w:type="paragraph" w:styleId="Nadpis9">
    <w:name w:val="heading 9"/>
    <w:basedOn w:val="Normlny"/>
    <w:next w:val="Normlny"/>
    <w:link w:val="Nadpis9Char"/>
    <w:qFormat/>
    <w:rsid w:val="001E5A92"/>
    <w:pPr>
      <w:widowControl/>
      <w:numPr>
        <w:ilvl w:val="8"/>
        <w:numId w:val="2"/>
      </w:numPr>
      <w:autoSpaceDE/>
      <w:autoSpaceDN/>
      <w:spacing w:after="240"/>
      <w:jc w:val="both"/>
      <w:outlineLvl w:val="8"/>
    </w:pPr>
    <w:rPr>
      <w:rFonts w:ascii="Times New Roman" w:eastAsia="MS Mincho" w:hAnsi="Times New Roman" w:cs="Times New Roman"/>
      <w:color w:val="000000"/>
      <w:sz w:val="24"/>
      <w:szCs w:val="24"/>
      <w:lang w:val="en-GB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2E7962"/>
    <w:pPr>
      <w:ind w:left="116"/>
    </w:pPr>
  </w:style>
  <w:style w:type="character" w:customStyle="1" w:styleId="ZkladntextChar">
    <w:name w:val="Základný text Char"/>
    <w:basedOn w:val="Predvolenpsmoodseku"/>
    <w:link w:val="Zkladntext"/>
    <w:uiPriority w:val="1"/>
    <w:rsid w:val="002E7962"/>
    <w:rPr>
      <w:rFonts w:ascii="Calibri" w:eastAsia="Calibri" w:hAnsi="Calibri" w:cs="Calibri"/>
      <w:lang w:eastAsia="sk-SK" w:bidi="sk-SK"/>
    </w:rPr>
  </w:style>
  <w:style w:type="paragraph" w:styleId="Nzov">
    <w:name w:val="Title"/>
    <w:basedOn w:val="Normlny"/>
    <w:link w:val="NzovChar"/>
    <w:qFormat/>
    <w:rsid w:val="002E7962"/>
    <w:pPr>
      <w:spacing w:before="17"/>
      <w:ind w:left="147" w:right="149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rsid w:val="002E7962"/>
    <w:rPr>
      <w:rFonts w:ascii="Calibri" w:eastAsia="Calibri" w:hAnsi="Calibri" w:cs="Calibri"/>
      <w:b/>
      <w:bCs/>
      <w:sz w:val="28"/>
      <w:szCs w:val="28"/>
      <w:lang w:eastAsia="sk-SK" w:bidi="sk-SK"/>
    </w:rPr>
  </w:style>
  <w:style w:type="paragraph" w:styleId="Odsekzoznamu">
    <w:name w:val="List Paragraph"/>
    <w:aliases w:val="body,Odsek zoznamu2,Bullet Number,lp1,lp11,List Paragraph11,Bullet 1,Use Case List Paragraph,Odsek,Colorful List - Accent 11,List Paragraph"/>
    <w:basedOn w:val="Normlny"/>
    <w:link w:val="OdsekzoznamuChar"/>
    <w:uiPriority w:val="34"/>
    <w:qFormat/>
    <w:rsid w:val="002E7962"/>
    <w:pPr>
      <w:spacing w:before="160"/>
      <w:ind w:left="116"/>
      <w:jc w:val="both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"/>
    <w:basedOn w:val="Predvolenpsmoodseku"/>
    <w:link w:val="Odsekzoznamu"/>
    <w:uiPriority w:val="34"/>
    <w:qFormat/>
    <w:rsid w:val="002E7962"/>
    <w:rPr>
      <w:rFonts w:ascii="Calibri" w:eastAsia="Calibri" w:hAnsi="Calibri" w:cs="Calibri"/>
      <w:lang w:eastAsia="sk-SK" w:bidi="sk-SK"/>
    </w:rPr>
  </w:style>
  <w:style w:type="character" w:customStyle="1" w:styleId="Nadpis1Char">
    <w:name w:val="Nadpis 1 Char"/>
    <w:basedOn w:val="Predvolenpsmoodseku"/>
    <w:link w:val="Nadpis1"/>
    <w:rsid w:val="001E5A92"/>
    <w:rPr>
      <w:rFonts w:ascii="Calibri" w:eastAsia="MS Mincho" w:hAnsi="Calibri" w:cs="Calibri"/>
      <w:b/>
      <w:bCs/>
      <w:color w:val="000000"/>
      <w:u w:val="single"/>
    </w:rPr>
  </w:style>
  <w:style w:type="character" w:customStyle="1" w:styleId="Nadpis2Char">
    <w:name w:val="Nadpis 2 Char"/>
    <w:basedOn w:val="Predvolenpsmoodseku"/>
    <w:link w:val="Nadpis2"/>
    <w:rsid w:val="001E5A92"/>
    <w:rPr>
      <w:rFonts w:ascii="Calibri" w:eastAsia="MS Mincho" w:hAnsi="Calibri" w:cs="Calibri"/>
      <w:color w:val="000000"/>
    </w:rPr>
  </w:style>
  <w:style w:type="character" w:customStyle="1" w:styleId="Nadpis3Char">
    <w:name w:val="Nadpis 3 Char"/>
    <w:basedOn w:val="Predvolenpsmoodseku"/>
    <w:link w:val="Nadpis3"/>
    <w:rsid w:val="001E5A92"/>
    <w:rPr>
      <w:rFonts w:ascii="Calibri" w:eastAsia="MS Mincho" w:hAnsi="Calibri" w:cs="Calibri"/>
      <w:bCs/>
      <w:color w:val="000000"/>
    </w:rPr>
  </w:style>
  <w:style w:type="character" w:customStyle="1" w:styleId="Nadpis4Char">
    <w:name w:val="Nadpis 4 Char"/>
    <w:basedOn w:val="Predvolenpsmoodseku"/>
    <w:link w:val="Nadpis4"/>
    <w:rsid w:val="001E5A92"/>
    <w:rPr>
      <w:rFonts w:ascii="Calibri" w:eastAsia="MS Mincho" w:hAnsi="Calibri" w:cs="Calibri"/>
      <w:color w:val="000000"/>
    </w:rPr>
  </w:style>
  <w:style w:type="character" w:customStyle="1" w:styleId="Nadpis5Char">
    <w:name w:val="Nadpis 5 Char"/>
    <w:basedOn w:val="Predvolenpsmoodseku"/>
    <w:link w:val="Nadpis5"/>
    <w:rsid w:val="001E5A92"/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1E5A92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1E5A92"/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1E5A92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1E5A92"/>
    <w:rPr>
      <w:rFonts w:ascii="Times New Roman" w:eastAsia="MS Mincho" w:hAnsi="Times New Roman" w:cs="Times New Roman"/>
      <w:color w:val="000000"/>
      <w:sz w:val="24"/>
      <w:szCs w:val="24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17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17B1"/>
    <w:rPr>
      <w:rFonts w:ascii="Segoe UI" w:eastAsia="Calibri" w:hAnsi="Segoe UI" w:cs="Segoe UI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3430</Characters>
  <Application>Microsoft Office Word</Application>
  <DocSecurity>4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Weilova</dc:creator>
  <cp:keywords/>
  <dc:description/>
  <cp:lastModifiedBy>Jamborová, Kristína</cp:lastModifiedBy>
  <cp:revision>2</cp:revision>
  <dcterms:created xsi:type="dcterms:W3CDTF">2022-03-16T14:54:00Z</dcterms:created>
  <dcterms:modified xsi:type="dcterms:W3CDTF">2022-03-16T14:54:00Z</dcterms:modified>
</cp:coreProperties>
</file>