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3A" w:rsidRPr="00C6163A" w:rsidRDefault="00C6163A" w:rsidP="00C6163A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rFonts w:eastAsia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C6163A">
        <w:rPr>
          <w:rFonts w:eastAsia="Times New Roman" w:cs="Times New Roman"/>
          <w:b/>
          <w:sz w:val="24"/>
          <w:szCs w:val="24"/>
          <w:lang w:eastAsia="sk-SK"/>
        </w:rPr>
        <w:t>Žiadosť o poskytnutie informácií</w:t>
      </w:r>
    </w:p>
    <w:p w:rsidR="00C6163A" w:rsidRPr="00C6163A" w:rsidRDefault="00C6163A" w:rsidP="00C6163A">
      <w:pPr>
        <w:widowControl/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b/>
          <w:sz w:val="24"/>
          <w:szCs w:val="24"/>
          <w:lang w:eastAsia="sk-SK"/>
        </w:rPr>
      </w:pPr>
      <w:r w:rsidRPr="00C6163A">
        <w:rPr>
          <w:rFonts w:eastAsia="Times New Roman" w:cs="Times New Roman"/>
          <w:b/>
          <w:sz w:val="24"/>
          <w:szCs w:val="24"/>
          <w:lang w:eastAsia="sk-SK"/>
        </w:rPr>
        <w:t>z Úradu podpredsedu vlády Slovenskej republiky</w:t>
      </w:r>
    </w:p>
    <w:p w:rsidR="00C6163A" w:rsidRPr="00C6163A" w:rsidRDefault="00C6163A" w:rsidP="00C6163A">
      <w:pPr>
        <w:widowControl/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b/>
          <w:sz w:val="24"/>
          <w:szCs w:val="24"/>
          <w:lang w:eastAsia="sk-SK"/>
        </w:rPr>
      </w:pPr>
      <w:r w:rsidRPr="00C6163A">
        <w:rPr>
          <w:rFonts w:eastAsia="Times New Roman" w:cs="Times New Roman"/>
          <w:b/>
          <w:sz w:val="24"/>
          <w:szCs w:val="24"/>
          <w:lang w:eastAsia="sk-SK"/>
        </w:rPr>
        <w:t>pre investície a informatizáciu</w:t>
      </w:r>
    </w:p>
    <w:p w:rsidR="00C6163A" w:rsidRPr="00C6163A" w:rsidRDefault="00C6163A" w:rsidP="00C6163A">
      <w:pPr>
        <w:keepNext/>
        <w:widowControl/>
        <w:overflowPunct/>
        <w:autoSpaceDE/>
        <w:autoSpaceDN/>
        <w:adjustRightInd/>
        <w:jc w:val="center"/>
        <w:textAlignment w:val="auto"/>
        <w:outlineLvl w:val="1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Podľa zákona č. 211/2000 Z. z</w:t>
      </w:r>
    </w:p>
    <w:p w:rsidR="00C6163A" w:rsidRPr="00C6163A" w:rsidRDefault="00C6163A" w:rsidP="00C6163A">
      <w:pPr>
        <w:widowControl/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Povinná osoba: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C6163A" w:rsidRPr="00C6163A" w:rsidTr="00E74FFE">
        <w:tc>
          <w:tcPr>
            <w:tcW w:w="2770" w:type="dxa"/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C6163A">
              <w:rPr>
                <w:rFonts w:eastAsia="Times New Roman" w:cs="Times New Roman"/>
                <w:sz w:val="24"/>
                <w:szCs w:val="24"/>
                <w:lang w:eastAsia="sk-SK"/>
              </w:rPr>
              <w:t>Úrad podpredsedu  vlády Slovenskej republiky pre investície a informatizáciu</w:t>
            </w: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Meno:</w:t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  <w:t>Priezvisko: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3402"/>
      </w:tblGrid>
      <w:tr w:rsidR="00C6163A" w:rsidRPr="00C6163A" w:rsidTr="00E74FFE">
        <w:tc>
          <w:tcPr>
            <w:tcW w:w="2197" w:type="dxa"/>
            <w:tcBorders>
              <w:righ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Titul: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6163A" w:rsidRPr="00C6163A" w:rsidTr="00E74FFE">
        <w:tc>
          <w:tcPr>
            <w:tcW w:w="2197" w:type="dxa"/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Ulica:</w:t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  <w:t>Číslo: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3402"/>
      </w:tblGrid>
      <w:tr w:rsidR="00C6163A" w:rsidRPr="00C6163A" w:rsidTr="00E74FFE">
        <w:tc>
          <w:tcPr>
            <w:tcW w:w="2197" w:type="dxa"/>
            <w:tcBorders>
              <w:righ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Mesto:</w:t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  <w:t>PSČ: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1701"/>
      </w:tblGrid>
      <w:tr w:rsidR="00C6163A" w:rsidRPr="00C6163A" w:rsidTr="00E74FFE">
        <w:tc>
          <w:tcPr>
            <w:tcW w:w="2197" w:type="dxa"/>
            <w:tcBorders>
              <w:righ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Telefón:</w:t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  <w:t>E-mail: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3402"/>
      </w:tblGrid>
      <w:tr w:rsidR="00C6163A" w:rsidRPr="00C6163A" w:rsidTr="00E74FFE">
        <w:tc>
          <w:tcPr>
            <w:tcW w:w="2197" w:type="dxa"/>
            <w:tcBorders>
              <w:righ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Fax:</w:t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</w:r>
      <w:r w:rsidRPr="00C6163A">
        <w:rPr>
          <w:rFonts w:eastAsia="Times New Roman" w:cs="Times New Roman"/>
          <w:sz w:val="24"/>
          <w:szCs w:val="24"/>
          <w:lang w:eastAsia="sk-SK"/>
        </w:rPr>
        <w:tab/>
        <w:t>Požadovaný spôsob poskytnutia informácie: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3827"/>
      </w:tblGrid>
      <w:tr w:rsidR="00C6163A" w:rsidRPr="00C6163A" w:rsidTr="00E74FFE">
        <w:tc>
          <w:tcPr>
            <w:tcW w:w="2197" w:type="dxa"/>
            <w:tcBorders>
              <w:righ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Vec: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6163A" w:rsidRPr="00C6163A" w:rsidTr="00E74FFE">
        <w:trPr>
          <w:trHeight w:val="671"/>
        </w:trPr>
        <w:tc>
          <w:tcPr>
            <w:tcW w:w="9212" w:type="dxa"/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  <w:p w:rsidR="00C6163A" w:rsidRPr="00C6163A" w:rsidRDefault="00C6163A" w:rsidP="00C6163A">
            <w:pPr>
              <w:widowControl/>
              <w:tabs>
                <w:tab w:val="left" w:pos="38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C6163A">
              <w:rPr>
                <w:rFonts w:eastAsia="Times New Roman" w:cs="Times New Roman"/>
                <w:sz w:val="24"/>
                <w:szCs w:val="24"/>
                <w:lang w:eastAsia="sk-SK"/>
              </w:rPr>
              <w:tab/>
            </w:r>
          </w:p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Vaša žiadosť: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6163A" w:rsidRPr="00C6163A" w:rsidTr="00E74FFE">
        <w:trPr>
          <w:trHeight w:val="1971"/>
        </w:trPr>
        <w:tc>
          <w:tcPr>
            <w:tcW w:w="9212" w:type="dxa"/>
          </w:tcPr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  <w:p w:rsidR="00C6163A" w:rsidRPr="00C6163A" w:rsidRDefault="00C6163A" w:rsidP="00C6163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</w:p>
    <w:p w:rsidR="00C6163A" w:rsidRPr="00C6163A" w:rsidRDefault="00C6163A" w:rsidP="00C6163A">
      <w:pPr>
        <w:widowControl/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>Poznámka:</w:t>
      </w:r>
    </w:p>
    <w:p w:rsidR="00F60D65" w:rsidRPr="00C6163A" w:rsidRDefault="00C6163A" w:rsidP="00C6163A">
      <w:pPr>
        <w:widowControl/>
        <w:overflowPunct/>
        <w:autoSpaceDE/>
        <w:autoSpaceDN/>
        <w:adjustRightInd/>
        <w:ind w:left="5664" w:firstLine="708"/>
        <w:jc w:val="both"/>
        <w:textAlignment w:val="auto"/>
        <w:rPr>
          <w:rFonts w:eastAsia="Times New Roman" w:cs="Times New Roman"/>
          <w:sz w:val="24"/>
          <w:szCs w:val="24"/>
          <w:lang w:eastAsia="sk-SK"/>
        </w:rPr>
      </w:pPr>
      <w:r w:rsidRPr="00C6163A">
        <w:rPr>
          <w:rFonts w:eastAsia="Times New Roman" w:cs="Times New Roman"/>
          <w:sz w:val="24"/>
          <w:szCs w:val="24"/>
          <w:lang w:eastAsia="sk-SK"/>
        </w:rPr>
        <w:t xml:space="preserve">              Podpis</w:t>
      </w:r>
    </w:p>
    <w:sectPr w:rsidR="00F60D65" w:rsidRPr="00C6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A"/>
    <w:rsid w:val="00971EE0"/>
    <w:rsid w:val="00C6163A"/>
    <w:rsid w:val="00E42422"/>
    <w:rsid w:val="00EB6E59"/>
    <w:rsid w:val="00F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86A2-A1DF-4C22-90F9-35F63A9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E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E5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Sásiková</dc:creator>
  <cp:keywords/>
  <dc:description/>
  <cp:lastModifiedBy>Karolína Tichá</cp:lastModifiedBy>
  <cp:revision>2</cp:revision>
  <dcterms:created xsi:type="dcterms:W3CDTF">2017-01-27T07:14:00Z</dcterms:created>
  <dcterms:modified xsi:type="dcterms:W3CDTF">2017-01-27T07:14:00Z</dcterms:modified>
</cp:coreProperties>
</file>