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D615D" w14:textId="77777777" w:rsidR="00682B4C" w:rsidRPr="00751395" w:rsidRDefault="00682B4C" w:rsidP="00865735">
      <w:pPr>
        <w:autoSpaceDE w:val="0"/>
        <w:autoSpaceDN w:val="0"/>
        <w:spacing w:after="0" w:line="240" w:lineRule="auto"/>
        <w:jc w:val="center"/>
        <w:rPr>
          <w:rFonts w:ascii="Times New Roman" w:eastAsiaTheme="minorHAnsi" w:hAnsi="Times New Roman"/>
          <w:color w:val="000000"/>
          <w:sz w:val="28"/>
          <w:szCs w:val="28"/>
        </w:rPr>
      </w:pPr>
      <w:r w:rsidRPr="00751395">
        <w:rPr>
          <w:rFonts w:ascii="Times New Roman" w:eastAsiaTheme="minorHAnsi" w:hAnsi="Times New Roman"/>
          <w:b/>
          <w:bCs/>
          <w:color w:val="000000"/>
          <w:sz w:val="28"/>
          <w:szCs w:val="28"/>
        </w:rPr>
        <w:t>Výzva na predkladanie ponúk</w:t>
      </w:r>
    </w:p>
    <w:p w14:paraId="314D008E" w14:textId="77777777" w:rsidR="00682B4C" w:rsidRPr="00751395" w:rsidRDefault="00682B4C" w:rsidP="00865735">
      <w:pPr>
        <w:autoSpaceDE w:val="0"/>
        <w:autoSpaceDN w:val="0"/>
        <w:spacing w:after="0" w:line="240" w:lineRule="auto"/>
        <w:rPr>
          <w:rFonts w:ascii="Times New Roman" w:eastAsiaTheme="minorHAnsi" w:hAnsi="Times New Roman"/>
          <w:dstrike/>
          <w:color w:val="000000"/>
          <w:sz w:val="24"/>
          <w:szCs w:val="24"/>
        </w:rPr>
      </w:pPr>
    </w:p>
    <w:p w14:paraId="721B2445" w14:textId="77777777" w:rsidR="00682B4C" w:rsidRPr="00751395" w:rsidRDefault="00682B4C" w:rsidP="00865735">
      <w:pPr>
        <w:autoSpaceDE w:val="0"/>
        <w:autoSpaceDN w:val="0"/>
        <w:adjustRightInd w:val="0"/>
        <w:spacing w:after="0" w:line="240" w:lineRule="auto"/>
        <w:jc w:val="center"/>
        <w:rPr>
          <w:rFonts w:ascii="Times New Roman" w:eastAsiaTheme="minorHAnsi" w:hAnsi="Times New Roman"/>
          <w:sz w:val="20"/>
          <w:szCs w:val="20"/>
          <w:lang w:eastAsia="sk-SK"/>
        </w:rPr>
      </w:pPr>
      <w:r w:rsidRPr="00751395">
        <w:rPr>
          <w:rFonts w:ascii="Times New Roman" w:eastAsiaTheme="minorHAnsi" w:hAnsi="Times New Roman"/>
          <w:bCs/>
          <w:sz w:val="20"/>
          <w:szCs w:val="20"/>
          <w:lang w:eastAsia="sk-SK"/>
        </w:rPr>
        <w:t>pre zákazku s nízkou hodnotou podľa</w:t>
      </w:r>
      <w:r w:rsidRPr="00751395">
        <w:rPr>
          <w:rFonts w:ascii="Times New Roman" w:eastAsiaTheme="minorHAnsi" w:hAnsi="Times New Roman"/>
          <w:sz w:val="20"/>
          <w:szCs w:val="20"/>
          <w:lang w:eastAsia="sk-SK"/>
        </w:rPr>
        <w:t xml:space="preserve"> § 117 zákona č. 343/2015 Z. z. o verejnom obstarávaní</w:t>
      </w:r>
    </w:p>
    <w:p w14:paraId="62679074" w14:textId="77777777" w:rsidR="00B40FB4" w:rsidRDefault="00682B4C" w:rsidP="00865735">
      <w:pPr>
        <w:autoSpaceDE w:val="0"/>
        <w:autoSpaceDN w:val="0"/>
        <w:spacing w:after="0" w:line="240" w:lineRule="auto"/>
        <w:jc w:val="center"/>
        <w:rPr>
          <w:rFonts w:ascii="Times New Roman" w:eastAsiaTheme="minorHAnsi" w:hAnsi="Times New Roman" w:cs="Arial"/>
          <w:color w:val="000000"/>
          <w:sz w:val="20"/>
          <w:szCs w:val="20"/>
          <w:lang w:eastAsia="sk-SK"/>
        </w:rPr>
      </w:pPr>
      <w:r w:rsidRPr="00751395">
        <w:rPr>
          <w:rFonts w:ascii="Times New Roman" w:eastAsiaTheme="minorHAnsi" w:hAnsi="Times New Roman" w:cs="Arial"/>
          <w:color w:val="000000"/>
          <w:sz w:val="20"/>
          <w:szCs w:val="20"/>
          <w:lang w:eastAsia="sk-SK"/>
        </w:rPr>
        <w:t xml:space="preserve">a o zmene a doplnení niektorých zákonov v znení neskorších predpisov </w:t>
      </w:r>
    </w:p>
    <w:p w14:paraId="164B5F5C" w14:textId="1240FE46" w:rsidR="00682B4C" w:rsidRPr="00751395" w:rsidRDefault="00682B4C" w:rsidP="00865735">
      <w:pPr>
        <w:autoSpaceDE w:val="0"/>
        <w:autoSpaceDN w:val="0"/>
        <w:spacing w:after="0" w:line="240" w:lineRule="auto"/>
        <w:jc w:val="center"/>
        <w:rPr>
          <w:rFonts w:ascii="Times New Roman" w:eastAsiaTheme="minorHAnsi" w:hAnsi="Times New Roman"/>
          <w:dstrike/>
          <w:color w:val="000000"/>
          <w:sz w:val="24"/>
          <w:szCs w:val="24"/>
        </w:rPr>
      </w:pPr>
      <w:r w:rsidRPr="00751395">
        <w:rPr>
          <w:rFonts w:ascii="Times New Roman" w:eastAsiaTheme="minorHAnsi" w:hAnsi="Times New Roman" w:cs="Arial"/>
          <w:color w:val="000000"/>
          <w:sz w:val="20"/>
          <w:szCs w:val="20"/>
          <w:lang w:eastAsia="sk-SK"/>
        </w:rPr>
        <w:t xml:space="preserve">(ďalej len „zákon o verejnom obstarávaní“) </w:t>
      </w:r>
    </w:p>
    <w:p w14:paraId="6495FC4D" w14:textId="77777777" w:rsidR="00682B4C" w:rsidRPr="00751395" w:rsidRDefault="00682B4C" w:rsidP="00865735">
      <w:pPr>
        <w:autoSpaceDE w:val="0"/>
        <w:autoSpaceDN w:val="0"/>
        <w:spacing w:after="0" w:line="240" w:lineRule="auto"/>
        <w:rPr>
          <w:rFonts w:ascii="Times New Roman" w:eastAsiaTheme="minorHAnsi" w:hAnsi="Times New Roman"/>
          <w:b/>
          <w:bCs/>
          <w:color w:val="000000"/>
          <w:sz w:val="24"/>
          <w:szCs w:val="24"/>
        </w:rPr>
      </w:pPr>
    </w:p>
    <w:p w14:paraId="68FCF26F" w14:textId="566A70A7" w:rsidR="00682B4C" w:rsidRDefault="00682B4C" w:rsidP="00865735">
      <w:pPr>
        <w:autoSpaceDE w:val="0"/>
        <w:autoSpaceDN w:val="0"/>
        <w:spacing w:after="0" w:line="240" w:lineRule="auto"/>
        <w:rPr>
          <w:rFonts w:ascii="Times New Roman" w:eastAsiaTheme="minorHAnsi" w:hAnsi="Times New Roman"/>
          <w:b/>
          <w:bCs/>
          <w:color w:val="000000"/>
          <w:sz w:val="24"/>
          <w:szCs w:val="24"/>
        </w:rPr>
      </w:pPr>
      <w:r w:rsidRPr="00751395">
        <w:rPr>
          <w:rFonts w:ascii="Times New Roman" w:eastAsiaTheme="minorHAnsi" w:hAnsi="Times New Roman"/>
          <w:b/>
          <w:bCs/>
          <w:color w:val="000000"/>
          <w:sz w:val="24"/>
          <w:szCs w:val="24"/>
        </w:rPr>
        <w:t>1. Verejný obstarávateľ</w:t>
      </w:r>
      <w:r w:rsidR="00AC2EFA">
        <w:rPr>
          <w:rFonts w:ascii="Times New Roman" w:eastAsiaTheme="minorHAnsi" w:hAnsi="Times New Roman"/>
          <w:b/>
          <w:bCs/>
          <w:color w:val="000000"/>
          <w:sz w:val="24"/>
          <w:szCs w:val="24"/>
        </w:rPr>
        <w:t>:</w:t>
      </w:r>
    </w:p>
    <w:p w14:paraId="4C70ABEE" w14:textId="77777777" w:rsidR="00AC2EFA" w:rsidRPr="00751395" w:rsidRDefault="00AC2EFA" w:rsidP="00865735">
      <w:pPr>
        <w:autoSpaceDE w:val="0"/>
        <w:autoSpaceDN w:val="0"/>
        <w:spacing w:after="0" w:line="240" w:lineRule="auto"/>
        <w:rPr>
          <w:rFonts w:ascii="Times New Roman" w:eastAsiaTheme="minorHAnsi" w:hAnsi="Times New Roman"/>
          <w:b/>
          <w:bCs/>
          <w:color w:val="000000"/>
          <w:sz w:val="24"/>
          <w:szCs w:val="24"/>
        </w:rPr>
      </w:pPr>
    </w:p>
    <w:p w14:paraId="4AED6BB5" w14:textId="215C5236" w:rsidR="00682B4C" w:rsidRPr="00751395" w:rsidRDefault="0035691E" w:rsidP="00865735">
      <w:pPr>
        <w:autoSpaceDE w:val="0"/>
        <w:autoSpaceDN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Ministerstvo investícií, regionálneho rozvoja</w:t>
      </w:r>
      <w:r w:rsidR="00682B4C" w:rsidRPr="00751395">
        <w:rPr>
          <w:rFonts w:ascii="Times New Roman" w:eastAsiaTheme="minorHAnsi" w:hAnsi="Times New Roman"/>
          <w:color w:val="000000"/>
          <w:sz w:val="24"/>
          <w:szCs w:val="24"/>
        </w:rPr>
        <w:t xml:space="preserve"> a</w:t>
      </w:r>
      <w:r>
        <w:rPr>
          <w:rFonts w:ascii="Times New Roman" w:eastAsiaTheme="minorHAnsi" w:hAnsi="Times New Roman"/>
          <w:color w:val="000000"/>
          <w:sz w:val="24"/>
          <w:szCs w:val="24"/>
        </w:rPr>
        <w:t> </w:t>
      </w:r>
      <w:r w:rsidR="00682B4C" w:rsidRPr="00751395">
        <w:rPr>
          <w:rFonts w:ascii="Times New Roman" w:eastAsiaTheme="minorHAnsi" w:hAnsi="Times New Roman"/>
          <w:color w:val="000000"/>
          <w:sz w:val="24"/>
          <w:szCs w:val="24"/>
        </w:rPr>
        <w:t>informatizáci</w:t>
      </w:r>
      <w:r>
        <w:rPr>
          <w:rFonts w:ascii="Times New Roman" w:eastAsiaTheme="minorHAnsi" w:hAnsi="Times New Roman"/>
          <w:color w:val="000000"/>
          <w:sz w:val="24"/>
          <w:szCs w:val="24"/>
        </w:rPr>
        <w:t>e SR</w:t>
      </w:r>
    </w:p>
    <w:p w14:paraId="1149E15D" w14:textId="77777777" w:rsidR="00682B4C" w:rsidRPr="00751395" w:rsidRDefault="00682B4C" w:rsidP="00865735">
      <w:pPr>
        <w:autoSpaceDE w:val="0"/>
        <w:autoSpaceDN w:val="0"/>
        <w:spacing w:after="0" w:line="240" w:lineRule="auto"/>
        <w:rPr>
          <w:rFonts w:ascii="Times New Roman" w:eastAsiaTheme="minorHAnsi" w:hAnsi="Times New Roman"/>
          <w:color w:val="000000"/>
          <w:sz w:val="24"/>
          <w:szCs w:val="24"/>
        </w:rPr>
      </w:pPr>
      <w:r w:rsidRPr="00751395">
        <w:rPr>
          <w:rFonts w:ascii="Times New Roman" w:eastAsiaTheme="minorHAnsi" w:hAnsi="Times New Roman"/>
          <w:color w:val="000000"/>
          <w:sz w:val="24"/>
          <w:szCs w:val="24"/>
        </w:rPr>
        <w:t xml:space="preserve">Štefánikova 15 </w:t>
      </w:r>
    </w:p>
    <w:p w14:paraId="5A5761C2" w14:textId="77777777" w:rsidR="00682B4C" w:rsidRPr="00751395" w:rsidRDefault="00682B4C" w:rsidP="00865735">
      <w:pPr>
        <w:autoSpaceDE w:val="0"/>
        <w:autoSpaceDN w:val="0"/>
        <w:spacing w:after="0" w:line="240" w:lineRule="auto"/>
        <w:rPr>
          <w:rFonts w:ascii="Times New Roman" w:eastAsiaTheme="minorHAnsi" w:hAnsi="Times New Roman"/>
          <w:color w:val="000000"/>
          <w:sz w:val="24"/>
          <w:szCs w:val="24"/>
        </w:rPr>
      </w:pPr>
      <w:r w:rsidRPr="00751395">
        <w:rPr>
          <w:rFonts w:ascii="Times New Roman" w:eastAsiaTheme="minorHAnsi" w:hAnsi="Times New Roman"/>
          <w:color w:val="000000"/>
          <w:sz w:val="24"/>
          <w:szCs w:val="24"/>
        </w:rPr>
        <w:t>811 05 Bratislava</w:t>
      </w:r>
    </w:p>
    <w:p w14:paraId="654E396C" w14:textId="14F5B30F" w:rsidR="00682B4C" w:rsidRPr="00751395" w:rsidRDefault="00682B4C" w:rsidP="00865735">
      <w:pPr>
        <w:autoSpaceDE w:val="0"/>
        <w:autoSpaceDN w:val="0"/>
        <w:spacing w:after="0" w:line="240" w:lineRule="auto"/>
        <w:rPr>
          <w:rFonts w:ascii="Times New Roman" w:eastAsiaTheme="minorHAnsi" w:hAnsi="Times New Roman"/>
          <w:color w:val="000000"/>
          <w:sz w:val="24"/>
          <w:szCs w:val="24"/>
        </w:rPr>
      </w:pPr>
      <w:r w:rsidRPr="00751395">
        <w:rPr>
          <w:rFonts w:ascii="Times New Roman" w:eastAsiaTheme="minorHAnsi" w:hAnsi="Times New Roman"/>
          <w:color w:val="000000"/>
          <w:sz w:val="24"/>
          <w:szCs w:val="24"/>
        </w:rPr>
        <w:t>IČO</w:t>
      </w:r>
      <w:r w:rsidR="00AD4A30">
        <w:rPr>
          <w:rFonts w:ascii="Times New Roman" w:eastAsiaTheme="minorHAnsi" w:hAnsi="Times New Roman"/>
          <w:color w:val="000000"/>
          <w:sz w:val="24"/>
          <w:szCs w:val="24"/>
        </w:rPr>
        <w:t>:</w:t>
      </w:r>
      <w:r w:rsidRPr="00751395">
        <w:rPr>
          <w:rFonts w:ascii="Times New Roman" w:eastAsiaTheme="minorHAnsi" w:hAnsi="Times New Roman"/>
          <w:color w:val="000000"/>
          <w:sz w:val="24"/>
          <w:szCs w:val="24"/>
        </w:rPr>
        <w:t xml:space="preserve"> 50349287</w:t>
      </w:r>
    </w:p>
    <w:p w14:paraId="04FDDE4C" w14:textId="68BA30BD" w:rsidR="00682B4C" w:rsidRPr="00751395" w:rsidRDefault="00682B4C" w:rsidP="00865735">
      <w:pPr>
        <w:autoSpaceDE w:val="0"/>
        <w:autoSpaceDN w:val="0"/>
        <w:spacing w:after="0" w:line="240" w:lineRule="auto"/>
        <w:rPr>
          <w:rFonts w:ascii="Times New Roman" w:eastAsiaTheme="minorHAnsi" w:hAnsi="Times New Roman"/>
          <w:color w:val="000000"/>
          <w:sz w:val="24"/>
          <w:szCs w:val="24"/>
        </w:rPr>
      </w:pPr>
      <w:r w:rsidRPr="00751395">
        <w:rPr>
          <w:rFonts w:ascii="Times New Roman" w:eastAsiaTheme="minorHAnsi" w:hAnsi="Times New Roman"/>
          <w:color w:val="000000"/>
          <w:sz w:val="24"/>
          <w:szCs w:val="24"/>
        </w:rPr>
        <w:t>Kontaktná osoba:</w:t>
      </w:r>
      <w:r>
        <w:rPr>
          <w:rFonts w:ascii="Times New Roman" w:eastAsiaTheme="minorHAnsi" w:hAnsi="Times New Roman"/>
          <w:color w:val="000000"/>
          <w:sz w:val="24"/>
          <w:szCs w:val="24"/>
        </w:rPr>
        <w:t xml:space="preserve"> </w:t>
      </w:r>
      <w:r w:rsidR="00D84F05">
        <w:rPr>
          <w:rFonts w:ascii="Times New Roman" w:eastAsiaTheme="minorHAnsi" w:hAnsi="Times New Roman"/>
          <w:color w:val="000000"/>
          <w:sz w:val="24"/>
          <w:szCs w:val="24"/>
        </w:rPr>
        <w:t>Mgr. Romana Wagenhofferová</w:t>
      </w:r>
    </w:p>
    <w:p w14:paraId="7FD5ADC6" w14:textId="15654CD4" w:rsidR="00682B4C" w:rsidRPr="00751395" w:rsidRDefault="00682B4C">
      <w:pPr>
        <w:autoSpaceDE w:val="0"/>
        <w:autoSpaceDN w:val="0"/>
        <w:spacing w:after="0" w:line="240" w:lineRule="auto"/>
        <w:rPr>
          <w:rFonts w:ascii="Times New Roman" w:eastAsiaTheme="minorHAnsi" w:hAnsi="Times New Roman"/>
          <w:color w:val="000000"/>
          <w:sz w:val="24"/>
          <w:szCs w:val="24"/>
        </w:rPr>
      </w:pPr>
      <w:r w:rsidRPr="00751395">
        <w:rPr>
          <w:rFonts w:ascii="Times New Roman" w:eastAsiaTheme="minorHAnsi" w:hAnsi="Times New Roman"/>
          <w:color w:val="000000"/>
          <w:sz w:val="24"/>
          <w:szCs w:val="24"/>
        </w:rPr>
        <w:t xml:space="preserve">e-mail: </w:t>
      </w:r>
      <w:r w:rsidR="00D84F05">
        <w:rPr>
          <w:rStyle w:val="Hypertextovprepojenie"/>
          <w:rFonts w:ascii="Times New Roman" w:eastAsiaTheme="minorHAnsi" w:hAnsi="Times New Roman"/>
          <w:sz w:val="24"/>
          <w:szCs w:val="24"/>
        </w:rPr>
        <w:t>romana.wagenhofferová</w:t>
      </w:r>
      <w:r w:rsidR="00947BBE">
        <w:rPr>
          <w:rStyle w:val="Hypertextovprepojenie"/>
          <w:rFonts w:ascii="Times New Roman" w:eastAsiaTheme="minorHAnsi" w:hAnsi="Times New Roman"/>
          <w:sz w:val="24"/>
          <w:szCs w:val="24"/>
        </w:rPr>
        <w:t>@mirri</w:t>
      </w:r>
      <w:r w:rsidR="0035691E">
        <w:rPr>
          <w:rStyle w:val="Hypertextovprepojenie"/>
          <w:rFonts w:ascii="Times New Roman" w:eastAsiaTheme="minorHAnsi" w:hAnsi="Times New Roman"/>
          <w:sz w:val="24"/>
          <w:szCs w:val="24"/>
        </w:rPr>
        <w:t>.gov.sk</w:t>
      </w:r>
    </w:p>
    <w:p w14:paraId="43788129" w14:textId="369C1779" w:rsidR="00682B4C" w:rsidRPr="00751395" w:rsidRDefault="00682B4C">
      <w:pPr>
        <w:autoSpaceDE w:val="0"/>
        <w:autoSpaceDN w:val="0"/>
        <w:spacing w:after="0" w:line="240" w:lineRule="auto"/>
        <w:rPr>
          <w:rFonts w:ascii="Times New Roman" w:eastAsiaTheme="minorHAnsi" w:hAnsi="Times New Roman"/>
          <w:color w:val="000000"/>
          <w:sz w:val="24"/>
          <w:szCs w:val="24"/>
        </w:rPr>
      </w:pPr>
      <w:r w:rsidRPr="00751395">
        <w:rPr>
          <w:rFonts w:ascii="Times New Roman" w:eastAsiaTheme="minorHAnsi" w:hAnsi="Times New Roman"/>
          <w:color w:val="000000"/>
          <w:sz w:val="24"/>
          <w:szCs w:val="24"/>
        </w:rPr>
        <w:t xml:space="preserve">adresa hlavnej stránky verejného obstarávateľa /URL/: </w:t>
      </w:r>
      <w:hyperlink r:id="rId8" w:history="1">
        <w:r w:rsidR="007C036E" w:rsidRPr="007C036E">
          <w:rPr>
            <w:rFonts w:ascii="Times New Roman" w:eastAsiaTheme="minorHAnsi" w:hAnsi="Times New Roman"/>
            <w:color w:val="0000FF"/>
            <w:sz w:val="24"/>
            <w:szCs w:val="24"/>
            <w:u w:val="single"/>
          </w:rPr>
          <w:t>https://www.mirri.gov.sk/</w:t>
        </w:r>
        <w:r w:rsidRPr="00751395">
          <w:rPr>
            <w:rFonts w:ascii="Times New Roman" w:eastAsiaTheme="minorHAnsi" w:hAnsi="Times New Roman"/>
            <w:color w:val="0000FF"/>
            <w:sz w:val="24"/>
            <w:szCs w:val="24"/>
            <w:u w:val="single"/>
          </w:rPr>
          <w:t>/</w:t>
        </w:r>
      </w:hyperlink>
      <w:r w:rsidRPr="00751395">
        <w:rPr>
          <w:rFonts w:ascii="Times New Roman" w:eastAsiaTheme="minorHAnsi" w:hAnsi="Times New Roman"/>
          <w:color w:val="000000"/>
          <w:sz w:val="24"/>
          <w:szCs w:val="24"/>
        </w:rPr>
        <w:t xml:space="preserve"> </w:t>
      </w:r>
    </w:p>
    <w:p w14:paraId="00FFE208" w14:textId="77777777" w:rsidR="00682B4C" w:rsidRPr="00751395" w:rsidRDefault="00682B4C">
      <w:pPr>
        <w:autoSpaceDE w:val="0"/>
        <w:autoSpaceDN w:val="0"/>
        <w:spacing w:after="0" w:line="240" w:lineRule="auto"/>
        <w:rPr>
          <w:rFonts w:ascii="Times New Roman" w:eastAsiaTheme="minorHAnsi" w:hAnsi="Times New Roman"/>
          <w:b/>
          <w:bCs/>
          <w:color w:val="000000"/>
          <w:sz w:val="24"/>
          <w:szCs w:val="24"/>
        </w:rPr>
      </w:pPr>
    </w:p>
    <w:p w14:paraId="337797B5" w14:textId="39BBCC3F" w:rsidR="00AC2EFA" w:rsidRPr="00D84F05" w:rsidRDefault="00682B4C" w:rsidP="00D84F05">
      <w:pPr>
        <w:rPr>
          <w:color w:val="1F4E79"/>
          <w:sz w:val="20"/>
          <w:szCs w:val="20"/>
          <w:lang w:eastAsia="sk-SK"/>
        </w:rPr>
      </w:pPr>
      <w:r w:rsidRPr="00751395">
        <w:rPr>
          <w:rFonts w:ascii="Times New Roman" w:eastAsiaTheme="minorHAnsi" w:hAnsi="Times New Roman"/>
          <w:b/>
          <w:bCs/>
          <w:color w:val="000000"/>
          <w:sz w:val="24"/>
          <w:szCs w:val="24"/>
        </w:rPr>
        <w:t xml:space="preserve">2. Zatriedenie obstarávacieho subjektu podľa zákona: </w:t>
      </w:r>
    </w:p>
    <w:p w14:paraId="50509E4D" w14:textId="77777777" w:rsidR="00682B4C" w:rsidRPr="00751395" w:rsidRDefault="00682B4C">
      <w:pPr>
        <w:autoSpaceDE w:val="0"/>
        <w:autoSpaceDN w:val="0"/>
        <w:spacing w:after="0" w:line="240" w:lineRule="auto"/>
        <w:rPr>
          <w:rFonts w:ascii="Times New Roman" w:eastAsiaTheme="minorHAnsi" w:hAnsi="Times New Roman"/>
          <w:color w:val="000000"/>
          <w:sz w:val="24"/>
          <w:szCs w:val="24"/>
        </w:rPr>
      </w:pPr>
      <w:r w:rsidRPr="00751395">
        <w:rPr>
          <w:rFonts w:ascii="Times New Roman" w:eastAsiaTheme="minorHAnsi" w:hAnsi="Times New Roman"/>
          <w:color w:val="000000"/>
          <w:sz w:val="24"/>
          <w:szCs w:val="24"/>
        </w:rPr>
        <w:t xml:space="preserve">Verejný obstarávateľ podľa § 7 ods. 1 písm. a) zákona o verejnom obstarávaní. </w:t>
      </w:r>
    </w:p>
    <w:p w14:paraId="3FD5C2EB" w14:textId="77777777" w:rsidR="00682B4C" w:rsidRPr="00751395" w:rsidRDefault="00682B4C">
      <w:pPr>
        <w:autoSpaceDE w:val="0"/>
        <w:autoSpaceDN w:val="0"/>
        <w:spacing w:after="0" w:line="240" w:lineRule="auto"/>
        <w:rPr>
          <w:rFonts w:ascii="Times New Roman" w:eastAsiaTheme="minorHAnsi" w:hAnsi="Times New Roman"/>
          <w:b/>
          <w:bCs/>
          <w:color w:val="000000"/>
          <w:sz w:val="24"/>
          <w:szCs w:val="24"/>
        </w:rPr>
      </w:pPr>
    </w:p>
    <w:p w14:paraId="06A38E23" w14:textId="27D5CD63" w:rsidR="00682B4C" w:rsidRDefault="00682B4C">
      <w:pPr>
        <w:autoSpaceDE w:val="0"/>
        <w:autoSpaceDN w:val="0"/>
        <w:spacing w:after="0" w:line="240" w:lineRule="auto"/>
        <w:rPr>
          <w:rFonts w:ascii="Times New Roman" w:eastAsiaTheme="minorHAnsi" w:hAnsi="Times New Roman"/>
          <w:b/>
          <w:bCs/>
          <w:color w:val="000000"/>
          <w:sz w:val="24"/>
          <w:szCs w:val="24"/>
        </w:rPr>
      </w:pPr>
      <w:r w:rsidRPr="00751395">
        <w:rPr>
          <w:rFonts w:ascii="Times New Roman" w:eastAsiaTheme="minorHAnsi" w:hAnsi="Times New Roman"/>
          <w:b/>
          <w:bCs/>
          <w:color w:val="000000"/>
          <w:sz w:val="24"/>
          <w:szCs w:val="24"/>
        </w:rPr>
        <w:t>3. Názov zákazky podľa verejného obstarávateľa</w:t>
      </w:r>
      <w:r w:rsidR="00AC2EFA">
        <w:rPr>
          <w:rFonts w:ascii="Times New Roman" w:eastAsiaTheme="minorHAnsi" w:hAnsi="Times New Roman"/>
          <w:b/>
          <w:bCs/>
          <w:color w:val="000000"/>
          <w:sz w:val="24"/>
          <w:szCs w:val="24"/>
        </w:rPr>
        <w:t>:</w:t>
      </w:r>
      <w:r w:rsidRPr="00751395">
        <w:rPr>
          <w:rFonts w:ascii="Times New Roman" w:eastAsiaTheme="minorHAnsi" w:hAnsi="Times New Roman"/>
          <w:b/>
          <w:bCs/>
          <w:color w:val="000000"/>
          <w:sz w:val="24"/>
          <w:szCs w:val="24"/>
        </w:rPr>
        <w:t xml:space="preserve"> </w:t>
      </w:r>
    </w:p>
    <w:p w14:paraId="503523DC" w14:textId="77777777" w:rsidR="00AC2EFA" w:rsidRPr="00751395" w:rsidRDefault="00AC2EFA">
      <w:pPr>
        <w:autoSpaceDE w:val="0"/>
        <w:autoSpaceDN w:val="0"/>
        <w:spacing w:after="0" w:line="240" w:lineRule="auto"/>
        <w:rPr>
          <w:rFonts w:ascii="Times New Roman" w:eastAsiaTheme="minorHAnsi" w:hAnsi="Times New Roman"/>
          <w:color w:val="000000"/>
          <w:sz w:val="24"/>
          <w:szCs w:val="24"/>
        </w:rPr>
      </w:pPr>
    </w:p>
    <w:p w14:paraId="2F143E1F" w14:textId="1D63F0FE" w:rsidR="00D84F05" w:rsidRPr="00D84F05" w:rsidRDefault="00C77CB8" w:rsidP="00D84F05">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D84F05">
        <w:rPr>
          <w:rFonts w:ascii="Times New Roman" w:eastAsiaTheme="minorHAnsi" w:hAnsi="Times New Roman" w:cs="Times New Roman"/>
          <w:color w:val="000000"/>
          <w:sz w:val="24"/>
          <w:szCs w:val="24"/>
        </w:rPr>
        <w:t>Meranie indikátorov kvality a spokojnosti s vybranými e-službami verejnej správy a</w:t>
      </w:r>
      <w:r w:rsidR="00D84F05" w:rsidRPr="00D84F05">
        <w:rPr>
          <w:rFonts w:ascii="Times New Roman" w:eastAsiaTheme="minorHAnsi" w:hAnsi="Times New Roman" w:cs="Times New Roman"/>
          <w:color w:val="000000"/>
          <w:sz w:val="24"/>
          <w:szCs w:val="24"/>
        </w:rPr>
        <w:t> prieskum informovanosti verejnosti o podpore financovania z eurofondov</w:t>
      </w:r>
    </w:p>
    <w:p w14:paraId="21A255D1" w14:textId="77777777" w:rsidR="00D84F05" w:rsidRPr="00751395" w:rsidRDefault="00D84F05" w:rsidP="00865735">
      <w:pPr>
        <w:autoSpaceDE w:val="0"/>
        <w:autoSpaceDN w:val="0"/>
        <w:spacing w:after="0" w:line="240" w:lineRule="auto"/>
        <w:rPr>
          <w:rFonts w:ascii="Times New Roman" w:eastAsiaTheme="minorHAnsi" w:hAnsi="Times New Roman"/>
          <w:color w:val="000000"/>
          <w:sz w:val="24"/>
          <w:szCs w:val="24"/>
        </w:rPr>
      </w:pPr>
    </w:p>
    <w:p w14:paraId="02435B91" w14:textId="455F25AA" w:rsidR="00682B4C" w:rsidRDefault="00682B4C">
      <w:pPr>
        <w:autoSpaceDE w:val="0"/>
        <w:autoSpaceDN w:val="0"/>
        <w:spacing w:after="0" w:line="240" w:lineRule="auto"/>
        <w:rPr>
          <w:rFonts w:ascii="Times New Roman" w:eastAsiaTheme="minorHAnsi" w:hAnsi="Times New Roman"/>
          <w:b/>
          <w:bCs/>
          <w:color w:val="000000"/>
          <w:sz w:val="24"/>
          <w:szCs w:val="24"/>
        </w:rPr>
      </w:pPr>
      <w:r w:rsidRPr="00751395">
        <w:rPr>
          <w:rFonts w:ascii="Times New Roman" w:eastAsiaTheme="minorHAnsi" w:hAnsi="Times New Roman"/>
          <w:b/>
          <w:bCs/>
          <w:color w:val="000000"/>
          <w:sz w:val="24"/>
          <w:szCs w:val="24"/>
        </w:rPr>
        <w:t>4. Druh zákazky</w:t>
      </w:r>
      <w:r w:rsidR="00AC2EFA">
        <w:rPr>
          <w:rFonts w:ascii="Times New Roman" w:eastAsiaTheme="minorHAnsi" w:hAnsi="Times New Roman"/>
          <w:b/>
          <w:bCs/>
          <w:color w:val="000000"/>
          <w:sz w:val="24"/>
          <w:szCs w:val="24"/>
        </w:rPr>
        <w:t>:</w:t>
      </w:r>
      <w:r w:rsidRPr="00751395">
        <w:rPr>
          <w:rFonts w:ascii="Times New Roman" w:eastAsiaTheme="minorHAnsi" w:hAnsi="Times New Roman"/>
          <w:b/>
          <w:bCs/>
          <w:color w:val="000000"/>
          <w:sz w:val="24"/>
          <w:szCs w:val="24"/>
        </w:rPr>
        <w:t xml:space="preserve"> </w:t>
      </w:r>
    </w:p>
    <w:p w14:paraId="6D1C7F2D" w14:textId="5DDFAA18" w:rsidR="00682B4C" w:rsidRPr="00751395" w:rsidRDefault="0049018A">
      <w:pPr>
        <w:tabs>
          <w:tab w:val="right" w:pos="9072"/>
        </w:tabs>
        <w:autoSpaceDE w:val="0"/>
        <w:autoSpaceDN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Zákazka na poskytovanie služieb.</w:t>
      </w:r>
    </w:p>
    <w:p w14:paraId="7947C658" w14:textId="77777777" w:rsidR="00682B4C" w:rsidRPr="00751395" w:rsidRDefault="00682B4C">
      <w:pPr>
        <w:autoSpaceDE w:val="0"/>
        <w:autoSpaceDN w:val="0"/>
        <w:spacing w:after="0" w:line="240" w:lineRule="auto"/>
        <w:rPr>
          <w:rFonts w:ascii="Times New Roman" w:eastAsiaTheme="minorHAnsi" w:hAnsi="Times New Roman"/>
          <w:color w:val="000000"/>
          <w:sz w:val="24"/>
          <w:szCs w:val="24"/>
        </w:rPr>
      </w:pPr>
    </w:p>
    <w:p w14:paraId="5B1DCB7F" w14:textId="0C2D39DD" w:rsidR="002842E5" w:rsidRDefault="00682B4C">
      <w:pPr>
        <w:autoSpaceDE w:val="0"/>
        <w:autoSpaceDN w:val="0"/>
        <w:spacing w:after="0" w:line="240" w:lineRule="auto"/>
        <w:rPr>
          <w:rFonts w:ascii="Times New Roman" w:eastAsiaTheme="minorHAnsi" w:hAnsi="Times New Roman"/>
          <w:color w:val="000000"/>
          <w:sz w:val="24"/>
          <w:szCs w:val="24"/>
        </w:rPr>
      </w:pPr>
      <w:r w:rsidRPr="00751395">
        <w:rPr>
          <w:rFonts w:ascii="Times New Roman" w:eastAsiaTheme="minorHAnsi" w:hAnsi="Times New Roman"/>
          <w:b/>
          <w:bCs/>
          <w:color w:val="000000"/>
          <w:sz w:val="24"/>
          <w:szCs w:val="24"/>
        </w:rPr>
        <w:t xml:space="preserve">5. Hlavné miesto </w:t>
      </w:r>
      <w:r w:rsidRPr="00751395">
        <w:rPr>
          <w:rFonts w:ascii="Times New Roman" w:eastAsiaTheme="minorHAnsi" w:hAnsi="Times New Roman"/>
          <w:color w:val="000000"/>
          <w:sz w:val="24"/>
          <w:szCs w:val="24"/>
        </w:rPr>
        <w:t>dodania tovaru/</w:t>
      </w:r>
      <w:r w:rsidRPr="000B7DB0">
        <w:rPr>
          <w:rFonts w:ascii="Times New Roman" w:eastAsiaTheme="minorHAnsi" w:hAnsi="Times New Roman"/>
          <w:color w:val="000000"/>
          <w:sz w:val="24"/>
          <w:szCs w:val="24"/>
          <w:u w:val="single"/>
        </w:rPr>
        <w:t>poskytnutia služieb</w:t>
      </w:r>
      <w:r w:rsidRPr="00751395">
        <w:rPr>
          <w:rFonts w:ascii="Times New Roman" w:eastAsiaTheme="minorHAnsi" w:hAnsi="Times New Roman"/>
          <w:color w:val="000000"/>
          <w:sz w:val="24"/>
          <w:szCs w:val="24"/>
        </w:rPr>
        <w:t xml:space="preserve">/uskutočnenia stavebných prác: </w:t>
      </w:r>
    </w:p>
    <w:p w14:paraId="51600297" w14:textId="390C60B9" w:rsidR="002842E5" w:rsidRPr="006A5A9B" w:rsidRDefault="00C77CB8" w:rsidP="00360A5B">
      <w:pPr>
        <w:autoSpaceDE w:val="0"/>
        <w:autoSpaceDN w:val="0"/>
        <w:spacing w:after="0" w:line="240" w:lineRule="auto"/>
        <w:jc w:val="both"/>
        <w:rPr>
          <w:rFonts w:ascii="Times New Roman" w:eastAsiaTheme="minorHAnsi" w:hAnsi="Times New Roman"/>
          <w:color w:val="000000"/>
          <w:sz w:val="24"/>
          <w:szCs w:val="24"/>
        </w:rPr>
      </w:pPr>
      <w:r w:rsidRPr="006A5A9B">
        <w:rPr>
          <w:rFonts w:ascii="Times New Roman" w:eastAsiaTheme="minorHAnsi" w:hAnsi="Times New Roman"/>
          <w:color w:val="000000"/>
          <w:sz w:val="24"/>
          <w:szCs w:val="24"/>
        </w:rPr>
        <w:t>Sídlo verejného obstarávateľa na Štefánikovej 15 v Bratislave.</w:t>
      </w:r>
      <w:r w:rsidR="002842E5" w:rsidRPr="006A5A9B">
        <w:rPr>
          <w:rFonts w:ascii="Times New Roman" w:eastAsiaTheme="minorHAnsi" w:hAnsi="Times New Roman"/>
          <w:color w:val="000000"/>
          <w:sz w:val="24"/>
          <w:szCs w:val="24"/>
        </w:rPr>
        <w:t xml:space="preserve"> Časť zákazky v rozsahu osobného skupinového stretnutia</w:t>
      </w:r>
      <w:r w:rsidR="002842E5" w:rsidRPr="006A5A9B">
        <w:t xml:space="preserve"> </w:t>
      </w:r>
      <w:r w:rsidR="002842E5" w:rsidRPr="006A5A9B">
        <w:rPr>
          <w:rFonts w:ascii="Times New Roman" w:eastAsiaTheme="minorHAnsi" w:hAnsi="Times New Roman"/>
          <w:color w:val="000000"/>
          <w:sz w:val="24"/>
          <w:szCs w:val="24"/>
        </w:rPr>
        <w:t>s respondentami bude prebiehať v</w:t>
      </w:r>
      <w:r w:rsidR="004D208C" w:rsidRPr="006A5A9B">
        <w:rPr>
          <w:rFonts w:ascii="Times New Roman" w:eastAsiaTheme="minorHAnsi" w:hAnsi="Times New Roman"/>
          <w:color w:val="000000"/>
          <w:sz w:val="24"/>
          <w:szCs w:val="24"/>
        </w:rPr>
        <w:t> </w:t>
      </w:r>
      <w:r w:rsidR="002842E5" w:rsidRPr="006A5A9B">
        <w:rPr>
          <w:rFonts w:ascii="Times New Roman" w:eastAsiaTheme="minorHAnsi" w:hAnsi="Times New Roman"/>
          <w:color w:val="000000"/>
          <w:sz w:val="24"/>
          <w:szCs w:val="24"/>
        </w:rPr>
        <w:t>Košiciach</w:t>
      </w:r>
      <w:r w:rsidR="004D208C" w:rsidRPr="006A5A9B">
        <w:rPr>
          <w:rFonts w:ascii="Times New Roman" w:eastAsiaTheme="minorHAnsi" w:hAnsi="Times New Roman"/>
          <w:color w:val="000000"/>
          <w:sz w:val="24"/>
          <w:szCs w:val="24"/>
        </w:rPr>
        <w:t xml:space="preserve"> a v Bratislave</w:t>
      </w:r>
      <w:r w:rsidR="002842E5" w:rsidRPr="006A5A9B">
        <w:rPr>
          <w:rFonts w:ascii="Times New Roman" w:eastAsiaTheme="minorHAnsi" w:hAnsi="Times New Roman"/>
          <w:color w:val="000000"/>
          <w:sz w:val="24"/>
          <w:szCs w:val="24"/>
        </w:rPr>
        <w:t>.</w:t>
      </w:r>
    </w:p>
    <w:p w14:paraId="1279CC8A" w14:textId="77777777" w:rsidR="00682B4C" w:rsidRPr="006A5A9B" w:rsidRDefault="00682B4C" w:rsidP="003A5E19">
      <w:pPr>
        <w:autoSpaceDE w:val="0"/>
        <w:autoSpaceDN w:val="0"/>
        <w:spacing w:after="0" w:line="240" w:lineRule="auto"/>
        <w:rPr>
          <w:rFonts w:ascii="Times New Roman" w:eastAsiaTheme="minorHAnsi" w:hAnsi="Times New Roman"/>
          <w:color w:val="000000"/>
          <w:sz w:val="24"/>
          <w:szCs w:val="24"/>
        </w:rPr>
      </w:pPr>
    </w:p>
    <w:p w14:paraId="65A878A9" w14:textId="131EC79F" w:rsidR="00682B4C" w:rsidRPr="006A5A9B" w:rsidRDefault="00682B4C">
      <w:pPr>
        <w:autoSpaceDE w:val="0"/>
        <w:autoSpaceDN w:val="0"/>
        <w:spacing w:after="0" w:line="240" w:lineRule="auto"/>
        <w:rPr>
          <w:rFonts w:ascii="Times New Roman" w:eastAsiaTheme="minorHAnsi" w:hAnsi="Times New Roman"/>
          <w:b/>
          <w:bCs/>
          <w:color w:val="000000"/>
          <w:sz w:val="24"/>
          <w:szCs w:val="24"/>
        </w:rPr>
      </w:pPr>
      <w:r w:rsidRPr="006A5A9B">
        <w:rPr>
          <w:rFonts w:ascii="Times New Roman" w:eastAsiaTheme="minorHAnsi" w:hAnsi="Times New Roman"/>
          <w:b/>
          <w:bCs/>
          <w:color w:val="000000"/>
          <w:sz w:val="24"/>
          <w:szCs w:val="24"/>
        </w:rPr>
        <w:t>6. Výsledok verejného obstarávania:</w:t>
      </w:r>
    </w:p>
    <w:p w14:paraId="73AC6C3E" w14:textId="2F362F6D" w:rsidR="00894547" w:rsidRDefault="00C77CB8" w:rsidP="00894547">
      <w:pPr>
        <w:autoSpaceDE w:val="0"/>
        <w:autoSpaceDN w:val="0"/>
        <w:spacing w:after="0" w:line="240" w:lineRule="auto"/>
        <w:jc w:val="both"/>
        <w:rPr>
          <w:rFonts w:ascii="Times New Roman" w:eastAsiaTheme="minorHAnsi" w:hAnsi="Times New Roman"/>
          <w:color w:val="000000"/>
          <w:sz w:val="24"/>
          <w:szCs w:val="24"/>
        </w:rPr>
      </w:pPr>
      <w:r w:rsidRPr="006A5A9B">
        <w:rPr>
          <w:rFonts w:ascii="Times New Roman" w:eastAsiaTheme="minorHAnsi" w:hAnsi="Times New Roman"/>
          <w:color w:val="000000"/>
          <w:sz w:val="24"/>
          <w:szCs w:val="24"/>
        </w:rPr>
        <w:t xml:space="preserve">Rámcová dohoda podľa § 269 ods. 2 zákona č. 513/1991 Zb. Obchodný zákonník v znení </w:t>
      </w:r>
      <w:proofErr w:type="spellStart"/>
      <w:r w:rsidRPr="006A5A9B">
        <w:rPr>
          <w:rFonts w:ascii="Times New Roman" w:eastAsiaTheme="minorHAnsi" w:hAnsi="Times New Roman"/>
          <w:color w:val="000000"/>
          <w:sz w:val="24"/>
          <w:szCs w:val="24"/>
        </w:rPr>
        <w:t>nesk</w:t>
      </w:r>
      <w:proofErr w:type="spellEnd"/>
      <w:r w:rsidRPr="006A5A9B">
        <w:rPr>
          <w:rFonts w:ascii="Times New Roman" w:eastAsiaTheme="minorHAnsi" w:hAnsi="Times New Roman"/>
          <w:color w:val="000000"/>
          <w:sz w:val="24"/>
          <w:szCs w:val="24"/>
        </w:rPr>
        <w:t xml:space="preserve">. </w:t>
      </w:r>
      <w:r w:rsidR="00DC694F" w:rsidRPr="006A5A9B">
        <w:rPr>
          <w:rFonts w:ascii="Times New Roman" w:eastAsiaTheme="minorHAnsi" w:hAnsi="Times New Roman"/>
          <w:color w:val="000000"/>
          <w:sz w:val="24"/>
          <w:szCs w:val="24"/>
        </w:rPr>
        <w:t>predpisov uzavretá na obdobie 12</w:t>
      </w:r>
      <w:r w:rsidRPr="006A5A9B">
        <w:rPr>
          <w:rFonts w:ascii="Times New Roman" w:eastAsiaTheme="minorHAnsi" w:hAnsi="Times New Roman"/>
          <w:color w:val="000000"/>
          <w:sz w:val="24"/>
          <w:szCs w:val="24"/>
        </w:rPr>
        <w:t xml:space="preserve"> mesiacov alebo do vyčerpania finančného limitu v zmysle výsledku tohto verejného obstarávania podľa toho, ktorá skutočnosť nastane skôr.</w:t>
      </w:r>
    </w:p>
    <w:p w14:paraId="4B6E5D56" w14:textId="3216DFA4" w:rsidR="00E732F1" w:rsidRPr="00751395" w:rsidRDefault="00E732F1" w:rsidP="00894547">
      <w:pPr>
        <w:autoSpaceDE w:val="0"/>
        <w:autoSpaceDN w:val="0"/>
        <w:spacing w:after="0" w:line="240" w:lineRule="auto"/>
        <w:jc w:val="both"/>
        <w:rPr>
          <w:rFonts w:ascii="Times New Roman" w:eastAsiaTheme="minorHAnsi" w:hAnsi="Times New Roman"/>
          <w:color w:val="000000"/>
          <w:sz w:val="24"/>
          <w:szCs w:val="24"/>
        </w:rPr>
      </w:pPr>
    </w:p>
    <w:p w14:paraId="7280E243" w14:textId="319C0D0C" w:rsidR="00682B4C" w:rsidRDefault="00682B4C">
      <w:pPr>
        <w:autoSpaceDE w:val="0"/>
        <w:autoSpaceDN w:val="0"/>
        <w:spacing w:after="0" w:line="240" w:lineRule="auto"/>
        <w:rPr>
          <w:rFonts w:ascii="Times New Roman" w:eastAsiaTheme="minorHAnsi" w:hAnsi="Times New Roman"/>
          <w:b/>
          <w:bCs/>
          <w:color w:val="000000"/>
          <w:sz w:val="24"/>
          <w:szCs w:val="24"/>
        </w:rPr>
      </w:pPr>
      <w:r w:rsidRPr="00751395">
        <w:rPr>
          <w:rFonts w:ascii="Times New Roman" w:eastAsiaTheme="minorHAnsi" w:hAnsi="Times New Roman"/>
          <w:b/>
          <w:bCs/>
          <w:color w:val="000000"/>
          <w:sz w:val="24"/>
          <w:szCs w:val="24"/>
        </w:rPr>
        <w:t>7. Stručný opis zákazky:</w:t>
      </w:r>
    </w:p>
    <w:p w14:paraId="4AAD4C9E" w14:textId="77777777" w:rsidR="00AC2EFA" w:rsidRPr="00751395" w:rsidRDefault="00AC2EFA">
      <w:pPr>
        <w:autoSpaceDE w:val="0"/>
        <w:autoSpaceDN w:val="0"/>
        <w:spacing w:after="0" w:line="240" w:lineRule="auto"/>
        <w:rPr>
          <w:rFonts w:ascii="Times New Roman" w:eastAsiaTheme="minorHAnsi" w:hAnsi="Times New Roman"/>
          <w:b/>
          <w:bCs/>
          <w:color w:val="000000"/>
          <w:sz w:val="24"/>
          <w:szCs w:val="24"/>
        </w:rPr>
      </w:pPr>
    </w:p>
    <w:p w14:paraId="5BA6B005" w14:textId="4D383D1E" w:rsidR="00A64A7B" w:rsidRPr="00755FCE" w:rsidRDefault="00A64A7B" w:rsidP="00F842B0">
      <w:pPr>
        <w:pStyle w:val="Odsekzoznamu"/>
        <w:numPr>
          <w:ilvl w:val="0"/>
          <w:numId w:val="28"/>
        </w:numPr>
        <w:autoSpaceDE w:val="0"/>
        <w:autoSpaceDN w:val="0"/>
        <w:spacing w:after="0" w:line="240" w:lineRule="auto"/>
        <w:jc w:val="both"/>
        <w:rPr>
          <w:rFonts w:ascii="Times New Roman" w:eastAsiaTheme="minorHAnsi" w:hAnsi="Times New Roman"/>
          <w:color w:val="000000"/>
          <w:sz w:val="24"/>
          <w:szCs w:val="24"/>
        </w:rPr>
      </w:pPr>
      <w:r w:rsidRPr="00755FCE">
        <w:rPr>
          <w:rFonts w:ascii="Times New Roman" w:eastAsiaTheme="minorHAnsi" w:hAnsi="Times New Roman"/>
          <w:color w:val="000000"/>
          <w:sz w:val="24"/>
          <w:szCs w:val="24"/>
        </w:rPr>
        <w:t>Celková spokojnosť občanov a podnikateľov so službami e-</w:t>
      </w:r>
      <w:proofErr w:type="spellStart"/>
      <w:r w:rsidRPr="00755FCE">
        <w:rPr>
          <w:rFonts w:ascii="Times New Roman" w:eastAsiaTheme="minorHAnsi" w:hAnsi="Times New Roman"/>
          <w:color w:val="000000"/>
          <w:sz w:val="24"/>
          <w:szCs w:val="24"/>
        </w:rPr>
        <w:t>Governmentu</w:t>
      </w:r>
      <w:proofErr w:type="spellEnd"/>
      <w:r w:rsidRPr="00755FCE">
        <w:rPr>
          <w:rFonts w:ascii="Times New Roman" w:eastAsiaTheme="minorHAnsi" w:hAnsi="Times New Roman"/>
          <w:color w:val="000000"/>
          <w:sz w:val="24"/>
          <w:szCs w:val="24"/>
        </w:rPr>
        <w:t xml:space="preserve"> predstavuje súbor kľúčových indikátorov, ktorými sa meria zvýšenie kvality, štandardu a dostupnosti elektronických služieb verejnej správy pre občanov a podnikateľov. Povinnosť sledovať každoročne spokojnosť obyvateľstva a podnikateľov s vybranými službami </w:t>
      </w:r>
      <w:proofErr w:type="spellStart"/>
      <w:r w:rsidRPr="00755FCE">
        <w:rPr>
          <w:rFonts w:ascii="Times New Roman" w:eastAsiaTheme="minorHAnsi" w:hAnsi="Times New Roman"/>
          <w:color w:val="000000"/>
          <w:sz w:val="24"/>
          <w:szCs w:val="24"/>
        </w:rPr>
        <w:t>eGovernmentu</w:t>
      </w:r>
      <w:proofErr w:type="spellEnd"/>
      <w:r w:rsidRPr="00755FCE">
        <w:rPr>
          <w:rFonts w:ascii="Times New Roman" w:eastAsiaTheme="minorHAnsi" w:hAnsi="Times New Roman"/>
          <w:color w:val="000000"/>
          <w:sz w:val="24"/>
          <w:szCs w:val="24"/>
        </w:rPr>
        <w:t xml:space="preserve"> a celkové využívanie služieb </w:t>
      </w:r>
      <w:proofErr w:type="spellStart"/>
      <w:r w:rsidRPr="00755FCE">
        <w:rPr>
          <w:rFonts w:ascii="Times New Roman" w:eastAsiaTheme="minorHAnsi" w:hAnsi="Times New Roman"/>
          <w:color w:val="000000"/>
          <w:sz w:val="24"/>
          <w:szCs w:val="24"/>
        </w:rPr>
        <w:t>eGovernmentu</w:t>
      </w:r>
      <w:proofErr w:type="spellEnd"/>
      <w:r w:rsidRPr="00755FCE">
        <w:rPr>
          <w:rFonts w:ascii="Times New Roman" w:eastAsiaTheme="minorHAnsi" w:hAnsi="Times New Roman"/>
          <w:color w:val="000000"/>
          <w:sz w:val="24"/>
          <w:szCs w:val="24"/>
        </w:rPr>
        <w:t xml:space="preserve"> občanmi a podnikateľmi je stanovená v Operačnom programe Integrovaná infraštruktúra v rámci špecifických ukazovateľov výsledku programu v PO7 OPII pre špecifické ciele 7.3 a 7.4:</w:t>
      </w:r>
    </w:p>
    <w:p w14:paraId="42FF31B8" w14:textId="77777777" w:rsidR="00A64A7B" w:rsidRPr="00755FCE" w:rsidRDefault="00A64A7B" w:rsidP="00A64A7B">
      <w:pPr>
        <w:autoSpaceDE w:val="0"/>
        <w:autoSpaceDN w:val="0"/>
        <w:spacing w:after="0" w:line="240" w:lineRule="auto"/>
        <w:jc w:val="both"/>
        <w:rPr>
          <w:rFonts w:ascii="Times New Roman" w:eastAsiaTheme="minorHAnsi" w:hAnsi="Times New Roman"/>
          <w:color w:val="000000"/>
          <w:sz w:val="24"/>
          <w:szCs w:val="24"/>
        </w:rPr>
      </w:pPr>
    </w:p>
    <w:p w14:paraId="24BBA78E" w14:textId="77777777" w:rsidR="00A64A7B" w:rsidRPr="00755FCE" w:rsidRDefault="00A64A7B" w:rsidP="00A64A7B">
      <w:pPr>
        <w:autoSpaceDE w:val="0"/>
        <w:autoSpaceDN w:val="0"/>
        <w:spacing w:after="0" w:line="240" w:lineRule="auto"/>
        <w:jc w:val="both"/>
        <w:rPr>
          <w:rFonts w:ascii="Times New Roman" w:eastAsiaTheme="minorHAnsi" w:hAnsi="Times New Roman"/>
          <w:color w:val="000000"/>
          <w:sz w:val="24"/>
          <w:szCs w:val="24"/>
        </w:rPr>
      </w:pPr>
      <w:r w:rsidRPr="00755FCE">
        <w:rPr>
          <w:rFonts w:ascii="Times New Roman" w:eastAsiaTheme="minorHAnsi" w:hAnsi="Times New Roman"/>
          <w:color w:val="000000"/>
          <w:sz w:val="24"/>
          <w:szCs w:val="24"/>
        </w:rPr>
        <w:t>1.</w:t>
      </w:r>
      <w:r w:rsidRPr="00755FCE">
        <w:rPr>
          <w:rFonts w:ascii="Times New Roman" w:eastAsiaTheme="minorHAnsi" w:hAnsi="Times New Roman"/>
          <w:color w:val="000000"/>
          <w:sz w:val="24"/>
          <w:szCs w:val="24"/>
        </w:rPr>
        <w:tab/>
        <w:t xml:space="preserve">Špecifický cieľ 7.3: Zvýšenie kvality, štandardu a dostupnosti </w:t>
      </w:r>
      <w:proofErr w:type="spellStart"/>
      <w:r w:rsidRPr="00755FCE">
        <w:rPr>
          <w:rFonts w:ascii="Times New Roman" w:eastAsiaTheme="minorHAnsi" w:hAnsi="Times New Roman"/>
          <w:color w:val="000000"/>
          <w:sz w:val="24"/>
          <w:szCs w:val="24"/>
        </w:rPr>
        <w:t>eGovernment</w:t>
      </w:r>
      <w:proofErr w:type="spellEnd"/>
      <w:r w:rsidRPr="00755FCE">
        <w:rPr>
          <w:rFonts w:ascii="Times New Roman" w:eastAsiaTheme="minorHAnsi" w:hAnsi="Times New Roman"/>
          <w:color w:val="000000"/>
          <w:sz w:val="24"/>
          <w:szCs w:val="24"/>
        </w:rPr>
        <w:t xml:space="preserve"> služieb pre podnikateľov, názov ukazovateľa „</w:t>
      </w:r>
      <w:r w:rsidRPr="00755FCE">
        <w:rPr>
          <w:rFonts w:ascii="Times New Roman" w:eastAsiaTheme="minorHAnsi" w:hAnsi="Times New Roman"/>
          <w:b/>
          <w:color w:val="000000"/>
          <w:sz w:val="24"/>
          <w:szCs w:val="24"/>
        </w:rPr>
        <w:t xml:space="preserve">Celková spokojnosť podnikateľov so službami </w:t>
      </w:r>
      <w:proofErr w:type="spellStart"/>
      <w:r w:rsidRPr="00755FCE">
        <w:rPr>
          <w:rFonts w:ascii="Times New Roman" w:eastAsiaTheme="minorHAnsi" w:hAnsi="Times New Roman"/>
          <w:b/>
          <w:color w:val="000000"/>
          <w:sz w:val="24"/>
          <w:szCs w:val="24"/>
        </w:rPr>
        <w:t>eGovernmentu</w:t>
      </w:r>
      <w:proofErr w:type="spellEnd"/>
      <w:r w:rsidRPr="00755FCE">
        <w:rPr>
          <w:rFonts w:ascii="Times New Roman" w:eastAsiaTheme="minorHAnsi" w:hAnsi="Times New Roman"/>
          <w:b/>
          <w:color w:val="000000"/>
          <w:sz w:val="24"/>
          <w:szCs w:val="24"/>
        </w:rPr>
        <w:t>“</w:t>
      </w:r>
      <w:r w:rsidRPr="00755FCE">
        <w:rPr>
          <w:rFonts w:ascii="Times New Roman" w:eastAsiaTheme="minorHAnsi" w:hAnsi="Times New Roman"/>
          <w:color w:val="000000"/>
          <w:sz w:val="24"/>
          <w:szCs w:val="24"/>
        </w:rPr>
        <w:t xml:space="preserve"> </w:t>
      </w:r>
    </w:p>
    <w:p w14:paraId="4E17B01A" w14:textId="77777777" w:rsidR="00A64A7B" w:rsidRPr="00755FCE" w:rsidRDefault="00A64A7B" w:rsidP="00A64A7B">
      <w:pPr>
        <w:autoSpaceDE w:val="0"/>
        <w:autoSpaceDN w:val="0"/>
        <w:spacing w:after="0" w:line="240" w:lineRule="auto"/>
        <w:jc w:val="both"/>
        <w:rPr>
          <w:rFonts w:ascii="Times New Roman" w:eastAsiaTheme="minorHAnsi" w:hAnsi="Times New Roman"/>
          <w:color w:val="000000"/>
          <w:sz w:val="24"/>
          <w:szCs w:val="24"/>
        </w:rPr>
      </w:pPr>
      <w:r w:rsidRPr="00755FCE">
        <w:rPr>
          <w:rFonts w:ascii="Times New Roman" w:eastAsiaTheme="minorHAnsi" w:hAnsi="Times New Roman"/>
          <w:color w:val="000000"/>
          <w:sz w:val="24"/>
          <w:szCs w:val="24"/>
        </w:rPr>
        <w:t>2.</w:t>
      </w:r>
      <w:r w:rsidRPr="00755FCE">
        <w:rPr>
          <w:rFonts w:ascii="Times New Roman" w:eastAsiaTheme="minorHAnsi" w:hAnsi="Times New Roman"/>
          <w:color w:val="000000"/>
          <w:sz w:val="24"/>
          <w:szCs w:val="24"/>
        </w:rPr>
        <w:tab/>
        <w:t xml:space="preserve">Špecifický cieľ 7.4: Zvýšenie kvality, štandardu a dostupnosti </w:t>
      </w:r>
      <w:proofErr w:type="spellStart"/>
      <w:r w:rsidRPr="00755FCE">
        <w:rPr>
          <w:rFonts w:ascii="Times New Roman" w:eastAsiaTheme="minorHAnsi" w:hAnsi="Times New Roman"/>
          <w:color w:val="000000"/>
          <w:sz w:val="24"/>
          <w:szCs w:val="24"/>
        </w:rPr>
        <w:t>eGovernment</w:t>
      </w:r>
      <w:proofErr w:type="spellEnd"/>
      <w:r w:rsidRPr="00755FCE">
        <w:rPr>
          <w:rFonts w:ascii="Times New Roman" w:eastAsiaTheme="minorHAnsi" w:hAnsi="Times New Roman"/>
          <w:color w:val="000000"/>
          <w:sz w:val="24"/>
          <w:szCs w:val="24"/>
        </w:rPr>
        <w:t xml:space="preserve"> služieb pre občanov, názov ukazovateľov:</w:t>
      </w:r>
    </w:p>
    <w:p w14:paraId="7DCBB427" w14:textId="77777777" w:rsidR="00A64A7B" w:rsidRPr="00755FCE" w:rsidRDefault="00A64A7B" w:rsidP="00A64A7B">
      <w:pPr>
        <w:autoSpaceDE w:val="0"/>
        <w:autoSpaceDN w:val="0"/>
        <w:spacing w:after="0" w:line="240" w:lineRule="auto"/>
        <w:jc w:val="both"/>
        <w:rPr>
          <w:rFonts w:ascii="Times New Roman" w:eastAsiaTheme="minorHAnsi" w:hAnsi="Times New Roman"/>
          <w:color w:val="000000"/>
          <w:sz w:val="24"/>
          <w:szCs w:val="24"/>
        </w:rPr>
      </w:pPr>
      <w:r w:rsidRPr="00755FCE">
        <w:rPr>
          <w:rFonts w:ascii="Times New Roman" w:eastAsiaTheme="minorHAnsi" w:hAnsi="Times New Roman"/>
          <w:color w:val="000000"/>
          <w:sz w:val="24"/>
          <w:szCs w:val="24"/>
        </w:rPr>
        <w:lastRenderedPageBreak/>
        <w:t>a)</w:t>
      </w:r>
      <w:r w:rsidRPr="00755FCE">
        <w:rPr>
          <w:rFonts w:ascii="Times New Roman" w:eastAsiaTheme="minorHAnsi" w:hAnsi="Times New Roman"/>
          <w:color w:val="000000"/>
          <w:sz w:val="24"/>
          <w:szCs w:val="24"/>
        </w:rPr>
        <w:tab/>
        <w:t>„</w:t>
      </w:r>
      <w:r w:rsidRPr="00755FCE">
        <w:rPr>
          <w:rFonts w:ascii="Times New Roman" w:eastAsiaTheme="minorHAnsi" w:hAnsi="Times New Roman"/>
          <w:b/>
          <w:color w:val="000000"/>
          <w:sz w:val="24"/>
          <w:szCs w:val="24"/>
        </w:rPr>
        <w:t xml:space="preserve">Celková spokojnosť občanov so službami </w:t>
      </w:r>
      <w:proofErr w:type="spellStart"/>
      <w:r w:rsidRPr="00755FCE">
        <w:rPr>
          <w:rFonts w:ascii="Times New Roman" w:eastAsiaTheme="minorHAnsi" w:hAnsi="Times New Roman"/>
          <w:b/>
          <w:color w:val="000000"/>
          <w:sz w:val="24"/>
          <w:szCs w:val="24"/>
        </w:rPr>
        <w:t>eGovernmentu</w:t>
      </w:r>
      <w:proofErr w:type="spellEnd"/>
      <w:r w:rsidRPr="00755FCE">
        <w:rPr>
          <w:rFonts w:ascii="Times New Roman" w:eastAsiaTheme="minorHAnsi" w:hAnsi="Times New Roman"/>
          <w:color w:val="000000"/>
          <w:sz w:val="24"/>
          <w:szCs w:val="24"/>
        </w:rPr>
        <w:t xml:space="preserve">“ </w:t>
      </w:r>
    </w:p>
    <w:p w14:paraId="7AF8C2E9" w14:textId="1EB8BB39" w:rsidR="00AB4EC5" w:rsidRPr="00755FCE" w:rsidRDefault="00A64A7B" w:rsidP="00A64A7B">
      <w:pPr>
        <w:autoSpaceDE w:val="0"/>
        <w:autoSpaceDN w:val="0"/>
        <w:spacing w:after="0" w:line="240" w:lineRule="auto"/>
        <w:jc w:val="both"/>
        <w:rPr>
          <w:rFonts w:ascii="Times New Roman" w:eastAsiaTheme="minorHAnsi" w:hAnsi="Times New Roman"/>
          <w:color w:val="000000"/>
          <w:sz w:val="24"/>
          <w:szCs w:val="24"/>
        </w:rPr>
      </w:pPr>
      <w:r w:rsidRPr="00755FCE">
        <w:rPr>
          <w:rFonts w:ascii="Times New Roman" w:eastAsiaTheme="minorHAnsi" w:hAnsi="Times New Roman"/>
          <w:color w:val="000000"/>
          <w:sz w:val="24"/>
          <w:szCs w:val="24"/>
        </w:rPr>
        <w:t>b)</w:t>
      </w:r>
      <w:r w:rsidRPr="00755FCE">
        <w:rPr>
          <w:rFonts w:ascii="Times New Roman" w:eastAsiaTheme="minorHAnsi" w:hAnsi="Times New Roman"/>
          <w:color w:val="000000"/>
          <w:sz w:val="24"/>
          <w:szCs w:val="24"/>
        </w:rPr>
        <w:tab/>
        <w:t>„</w:t>
      </w:r>
      <w:r w:rsidRPr="00755FCE">
        <w:rPr>
          <w:rFonts w:ascii="Times New Roman" w:eastAsiaTheme="minorHAnsi" w:hAnsi="Times New Roman"/>
          <w:b/>
          <w:color w:val="000000"/>
          <w:sz w:val="24"/>
          <w:szCs w:val="24"/>
        </w:rPr>
        <w:t xml:space="preserve">Celkové používanie služieb </w:t>
      </w:r>
      <w:proofErr w:type="spellStart"/>
      <w:r w:rsidRPr="00755FCE">
        <w:rPr>
          <w:rFonts w:ascii="Times New Roman" w:eastAsiaTheme="minorHAnsi" w:hAnsi="Times New Roman"/>
          <w:b/>
          <w:color w:val="000000"/>
          <w:sz w:val="24"/>
          <w:szCs w:val="24"/>
        </w:rPr>
        <w:t>eGovernmentu</w:t>
      </w:r>
      <w:proofErr w:type="spellEnd"/>
      <w:r w:rsidRPr="00755FCE">
        <w:rPr>
          <w:rFonts w:ascii="Times New Roman" w:eastAsiaTheme="minorHAnsi" w:hAnsi="Times New Roman"/>
          <w:b/>
          <w:color w:val="000000"/>
          <w:sz w:val="24"/>
          <w:szCs w:val="24"/>
        </w:rPr>
        <w:t xml:space="preserve"> občanmi</w:t>
      </w:r>
      <w:r w:rsidRPr="00755FCE">
        <w:rPr>
          <w:rFonts w:ascii="Times New Roman" w:eastAsiaTheme="minorHAnsi" w:hAnsi="Times New Roman"/>
          <w:color w:val="000000"/>
          <w:sz w:val="24"/>
          <w:szCs w:val="24"/>
        </w:rPr>
        <w:t>“</w:t>
      </w:r>
      <w:r w:rsidR="00D97D9F" w:rsidRPr="00755FCE">
        <w:rPr>
          <w:rFonts w:ascii="Times New Roman" w:eastAsiaTheme="minorHAnsi" w:hAnsi="Times New Roman"/>
          <w:color w:val="000000"/>
          <w:sz w:val="24"/>
          <w:szCs w:val="24"/>
        </w:rPr>
        <w:t>.</w:t>
      </w:r>
    </w:p>
    <w:p w14:paraId="2FF33966" w14:textId="3DDBAE7A" w:rsidR="00D97D9F" w:rsidRPr="00755FCE" w:rsidRDefault="00D97D9F" w:rsidP="00A64A7B">
      <w:pPr>
        <w:autoSpaceDE w:val="0"/>
        <w:autoSpaceDN w:val="0"/>
        <w:spacing w:after="0" w:line="240" w:lineRule="auto"/>
        <w:jc w:val="both"/>
        <w:rPr>
          <w:rFonts w:ascii="Times New Roman" w:eastAsiaTheme="minorHAnsi" w:hAnsi="Times New Roman"/>
          <w:color w:val="000000"/>
          <w:sz w:val="24"/>
          <w:szCs w:val="24"/>
        </w:rPr>
      </w:pPr>
    </w:p>
    <w:p w14:paraId="2FC14FFE" w14:textId="260C7304" w:rsidR="00F842B0" w:rsidRPr="00755FCE" w:rsidRDefault="00F842B0" w:rsidP="00F842B0">
      <w:pPr>
        <w:pStyle w:val="Odsekzoznamu"/>
        <w:numPr>
          <w:ilvl w:val="0"/>
          <w:numId w:val="28"/>
        </w:numPr>
        <w:autoSpaceDE w:val="0"/>
        <w:autoSpaceDN w:val="0"/>
        <w:spacing w:after="0" w:line="240" w:lineRule="auto"/>
        <w:jc w:val="both"/>
        <w:rPr>
          <w:rFonts w:ascii="Times New Roman" w:eastAsiaTheme="minorHAnsi" w:hAnsi="Times New Roman"/>
          <w:color w:val="000000"/>
          <w:sz w:val="24"/>
          <w:szCs w:val="24"/>
        </w:rPr>
      </w:pPr>
      <w:r w:rsidRPr="00755FCE">
        <w:rPr>
          <w:rFonts w:ascii="Times New Roman" w:eastAsiaTheme="minorHAnsi" w:hAnsi="Times New Roman"/>
          <w:color w:val="000000"/>
          <w:sz w:val="24"/>
          <w:szCs w:val="24"/>
        </w:rPr>
        <w:t>Miera informovanosti verejnosti o podpore financovania z</w:t>
      </w:r>
      <w:r w:rsidR="009415E2" w:rsidRPr="00755FCE">
        <w:rPr>
          <w:rFonts w:ascii="Times New Roman" w:eastAsiaTheme="minorHAnsi" w:hAnsi="Times New Roman"/>
          <w:color w:val="000000"/>
          <w:sz w:val="24"/>
          <w:szCs w:val="24"/>
        </w:rPr>
        <w:t> </w:t>
      </w:r>
      <w:r w:rsidRPr="00755FCE">
        <w:rPr>
          <w:rFonts w:ascii="Times New Roman" w:eastAsiaTheme="minorHAnsi" w:hAnsi="Times New Roman"/>
          <w:color w:val="000000"/>
          <w:sz w:val="24"/>
          <w:szCs w:val="24"/>
        </w:rPr>
        <w:t>eurofondov</w:t>
      </w:r>
      <w:r w:rsidR="009415E2" w:rsidRPr="00755FCE">
        <w:rPr>
          <w:rFonts w:ascii="Times New Roman" w:eastAsiaTheme="minorHAnsi" w:hAnsi="Times New Roman"/>
          <w:color w:val="000000"/>
          <w:sz w:val="24"/>
          <w:szCs w:val="24"/>
        </w:rPr>
        <w:t xml:space="preserve"> predstavuje súbor kľúčových indikátorov, ktorými sa meria znalosť verejnosti o podpore financovania z eurofondov. Jedná sa o dva kvantitatívne prieskumy pričom na každý z nich nadväzuje kvalitatívny prieskum.</w:t>
      </w:r>
    </w:p>
    <w:p w14:paraId="78993969" w14:textId="77777777" w:rsidR="00F842B0" w:rsidRPr="00755FCE" w:rsidRDefault="00F842B0" w:rsidP="00A64A7B">
      <w:pPr>
        <w:autoSpaceDE w:val="0"/>
        <w:autoSpaceDN w:val="0"/>
        <w:spacing w:after="0" w:line="240" w:lineRule="auto"/>
        <w:jc w:val="both"/>
        <w:rPr>
          <w:rFonts w:ascii="Times New Roman" w:eastAsiaTheme="minorHAnsi" w:hAnsi="Times New Roman"/>
          <w:color w:val="000000"/>
          <w:sz w:val="24"/>
          <w:szCs w:val="24"/>
        </w:rPr>
      </w:pPr>
    </w:p>
    <w:p w14:paraId="6A17594E" w14:textId="0A9E5E6D" w:rsidR="00D97D9F" w:rsidRDefault="00D97D9F" w:rsidP="00A64A7B">
      <w:pPr>
        <w:autoSpaceDE w:val="0"/>
        <w:autoSpaceDN w:val="0"/>
        <w:spacing w:after="0" w:line="240" w:lineRule="auto"/>
        <w:jc w:val="both"/>
        <w:rPr>
          <w:rFonts w:ascii="Times New Roman" w:eastAsiaTheme="minorHAnsi" w:hAnsi="Times New Roman"/>
          <w:color w:val="000000"/>
          <w:sz w:val="24"/>
          <w:szCs w:val="24"/>
        </w:rPr>
      </w:pPr>
      <w:r w:rsidRPr="00755FCE">
        <w:rPr>
          <w:rFonts w:ascii="Times New Roman" w:eastAsiaTheme="minorHAnsi" w:hAnsi="Times New Roman"/>
          <w:color w:val="000000"/>
          <w:sz w:val="24"/>
          <w:szCs w:val="24"/>
        </w:rPr>
        <w:t>Predmetom zákazky je vykonanie prieskumu „Meranie indikátorov kvality a spokojnosti s vybranými e-službami verejnej správy a monitoring vybraných ukazovateľov pre oblasť rozvoja infor</w:t>
      </w:r>
      <w:r w:rsidR="00F842B0" w:rsidRPr="00755FCE">
        <w:rPr>
          <w:rFonts w:ascii="Times New Roman" w:eastAsiaTheme="minorHAnsi" w:hAnsi="Times New Roman"/>
          <w:color w:val="000000"/>
          <w:sz w:val="24"/>
          <w:szCs w:val="24"/>
        </w:rPr>
        <w:t>matizácie spoločnosti 2022</w:t>
      </w:r>
      <w:r w:rsidRPr="00755FCE">
        <w:rPr>
          <w:rFonts w:ascii="Times New Roman" w:eastAsiaTheme="minorHAnsi" w:hAnsi="Times New Roman"/>
          <w:color w:val="000000"/>
          <w:sz w:val="24"/>
          <w:szCs w:val="24"/>
        </w:rPr>
        <w:t>“</w:t>
      </w:r>
      <w:r w:rsidR="00F842B0" w:rsidRPr="00755FCE">
        <w:rPr>
          <w:rFonts w:ascii="Times New Roman" w:eastAsiaTheme="minorHAnsi" w:hAnsi="Times New Roman"/>
          <w:color w:val="000000"/>
          <w:sz w:val="24"/>
          <w:szCs w:val="24"/>
        </w:rPr>
        <w:t xml:space="preserve"> a „Prieskumov informovanosti verejnosti o podpore financovania z eurofondov“</w:t>
      </w:r>
      <w:r w:rsidRPr="00755FCE">
        <w:rPr>
          <w:rFonts w:ascii="Times New Roman" w:eastAsiaTheme="minorHAnsi" w:hAnsi="Times New Roman"/>
          <w:color w:val="000000"/>
          <w:sz w:val="24"/>
          <w:szCs w:val="24"/>
        </w:rPr>
        <w:t xml:space="preserve"> za podmienok a spôsobom uvedeným v opise predmetu zákazky v zmysle prílohy č. 1 tejto výzvy na predkladanie ponúk.</w:t>
      </w:r>
    </w:p>
    <w:p w14:paraId="1E9A3DDB" w14:textId="4D55F76E" w:rsidR="00205BCB" w:rsidRPr="00682B4C" w:rsidRDefault="00205BCB" w:rsidP="00214785">
      <w:pPr>
        <w:autoSpaceDE w:val="0"/>
        <w:autoSpaceDN w:val="0"/>
        <w:spacing w:after="0" w:line="240" w:lineRule="auto"/>
        <w:jc w:val="both"/>
        <w:rPr>
          <w:rFonts w:ascii="Times New Roman" w:eastAsiaTheme="minorHAnsi" w:hAnsi="Times New Roman" w:cs="Arial"/>
          <w:color w:val="000000"/>
          <w:sz w:val="24"/>
          <w:szCs w:val="24"/>
          <w:lang w:eastAsia="sk-SK"/>
        </w:rPr>
      </w:pPr>
    </w:p>
    <w:p w14:paraId="0DC1742C" w14:textId="7BACC1F5" w:rsidR="00682B4C" w:rsidRDefault="00682B4C">
      <w:pPr>
        <w:autoSpaceDE w:val="0"/>
        <w:autoSpaceDN w:val="0"/>
        <w:spacing w:after="0" w:line="240" w:lineRule="auto"/>
        <w:rPr>
          <w:rFonts w:ascii="Times New Roman" w:eastAsiaTheme="minorHAnsi" w:hAnsi="Times New Roman"/>
          <w:b/>
          <w:bCs/>
          <w:color w:val="000000"/>
          <w:sz w:val="24"/>
          <w:szCs w:val="24"/>
        </w:rPr>
      </w:pPr>
      <w:r w:rsidRPr="00751395">
        <w:rPr>
          <w:rFonts w:ascii="Times New Roman" w:eastAsiaTheme="minorHAnsi" w:hAnsi="Times New Roman"/>
          <w:b/>
          <w:bCs/>
          <w:color w:val="000000"/>
          <w:sz w:val="24"/>
          <w:szCs w:val="24"/>
        </w:rPr>
        <w:t>8. Spoločný slovník obstarávania:</w:t>
      </w:r>
    </w:p>
    <w:p w14:paraId="2D99D987" w14:textId="77777777" w:rsidR="00AC2EFA" w:rsidRPr="00751395" w:rsidRDefault="00AC2EFA">
      <w:pPr>
        <w:autoSpaceDE w:val="0"/>
        <w:autoSpaceDN w:val="0"/>
        <w:spacing w:after="0" w:line="240" w:lineRule="auto"/>
        <w:rPr>
          <w:rFonts w:ascii="Times New Roman" w:eastAsiaTheme="minorHAnsi" w:hAnsi="Times New Roman"/>
          <w:b/>
          <w:bCs/>
          <w:color w:val="000000"/>
          <w:sz w:val="24"/>
          <w:szCs w:val="24"/>
        </w:rPr>
      </w:pPr>
    </w:p>
    <w:p w14:paraId="51927514" w14:textId="5969F01B" w:rsidR="00682B4C" w:rsidRDefault="00D97D9F">
      <w:pPr>
        <w:tabs>
          <w:tab w:val="left" w:pos="7005"/>
        </w:tabs>
        <w:autoSpaceDE w:val="0"/>
        <w:autoSpaceDN w:val="0"/>
        <w:spacing w:after="0" w:line="240" w:lineRule="auto"/>
        <w:rPr>
          <w:rFonts w:ascii="Times New Roman" w:eastAsiaTheme="minorHAnsi" w:hAnsi="Times New Roman"/>
          <w:bCs/>
          <w:color w:val="000000"/>
          <w:sz w:val="24"/>
          <w:szCs w:val="24"/>
        </w:rPr>
      </w:pPr>
      <w:r w:rsidRPr="00D97D9F">
        <w:rPr>
          <w:rFonts w:ascii="Times New Roman" w:hAnsi="Times New Roman"/>
          <w:sz w:val="24"/>
          <w:szCs w:val="24"/>
          <w:lang w:eastAsia="sk-SK"/>
        </w:rPr>
        <w:t>79342311-6</w:t>
      </w:r>
      <w:r w:rsidR="00632CFC">
        <w:rPr>
          <w:rFonts w:ascii="Times New Roman" w:hAnsi="Times New Roman"/>
          <w:sz w:val="24"/>
          <w:szCs w:val="24"/>
          <w:lang w:eastAsia="sk-SK"/>
        </w:rPr>
        <w:t xml:space="preserve"> </w:t>
      </w:r>
      <w:r w:rsidRPr="00D97D9F">
        <w:rPr>
          <w:rFonts w:ascii="Times New Roman" w:eastAsiaTheme="minorHAnsi" w:hAnsi="Times New Roman"/>
          <w:bCs/>
          <w:color w:val="000000"/>
          <w:sz w:val="24"/>
          <w:szCs w:val="24"/>
        </w:rPr>
        <w:t>Prieskum spokojnosti zákazníkov</w:t>
      </w:r>
    </w:p>
    <w:p w14:paraId="4E98E0B5" w14:textId="600F9CE2" w:rsidR="00682B4C" w:rsidRDefault="00682B4C">
      <w:pPr>
        <w:autoSpaceDE w:val="0"/>
        <w:autoSpaceDN w:val="0"/>
        <w:spacing w:after="0" w:line="240" w:lineRule="auto"/>
        <w:rPr>
          <w:rFonts w:ascii="Times New Roman" w:eastAsiaTheme="minorHAnsi" w:hAnsi="Times New Roman"/>
          <w:sz w:val="24"/>
          <w:szCs w:val="24"/>
        </w:rPr>
      </w:pPr>
    </w:p>
    <w:p w14:paraId="28508046" w14:textId="20619D19" w:rsidR="00641432" w:rsidRDefault="00451F5F" w:rsidP="00AE35B1">
      <w:pPr>
        <w:autoSpaceDE w:val="0"/>
        <w:autoSpaceDN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9</w:t>
      </w:r>
      <w:r w:rsidR="00682B4C" w:rsidRPr="00751395">
        <w:rPr>
          <w:rFonts w:ascii="Times New Roman" w:eastAsiaTheme="minorHAnsi" w:hAnsi="Times New Roman"/>
          <w:b/>
          <w:bCs/>
          <w:color w:val="000000"/>
          <w:sz w:val="24"/>
          <w:szCs w:val="24"/>
        </w:rPr>
        <w:t>. Predpokladaná hodnota zákazky v EUR bez DPH</w:t>
      </w:r>
      <w:r w:rsidR="00682B4C" w:rsidRPr="00AE35B1">
        <w:rPr>
          <w:rFonts w:ascii="Times New Roman" w:eastAsiaTheme="minorHAnsi" w:hAnsi="Times New Roman"/>
          <w:b/>
          <w:color w:val="000000"/>
          <w:sz w:val="24"/>
          <w:szCs w:val="24"/>
        </w:rPr>
        <w:t>:</w:t>
      </w:r>
      <w:r w:rsidR="000B36C8">
        <w:rPr>
          <w:rFonts w:ascii="Times New Roman" w:eastAsiaTheme="minorHAnsi" w:hAnsi="Times New Roman"/>
          <w:color w:val="000000"/>
          <w:sz w:val="24"/>
          <w:szCs w:val="24"/>
        </w:rPr>
        <w:t xml:space="preserve"> </w:t>
      </w:r>
    </w:p>
    <w:p w14:paraId="07515894" w14:textId="77777777" w:rsidR="00641432" w:rsidRDefault="00641432" w:rsidP="00AE35B1">
      <w:pPr>
        <w:autoSpaceDE w:val="0"/>
        <w:autoSpaceDN w:val="0"/>
        <w:spacing w:after="0" w:line="240" w:lineRule="auto"/>
        <w:jc w:val="both"/>
        <w:rPr>
          <w:rFonts w:ascii="Times New Roman" w:eastAsiaTheme="minorHAnsi" w:hAnsi="Times New Roman"/>
          <w:color w:val="000000"/>
          <w:sz w:val="24"/>
          <w:szCs w:val="24"/>
        </w:rPr>
      </w:pPr>
    </w:p>
    <w:p w14:paraId="59F1673B" w14:textId="106FB955" w:rsidR="00682B4C" w:rsidRDefault="00641432" w:rsidP="00AE35B1">
      <w:pPr>
        <w:autoSpaceDE w:val="0"/>
        <w:autoSpaceDN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P</w:t>
      </w:r>
      <w:r w:rsidR="000B36C8" w:rsidRPr="0030698D">
        <w:rPr>
          <w:rFonts w:ascii="Times New Roman" w:eastAsiaTheme="minorHAnsi" w:hAnsi="Times New Roman"/>
          <w:color w:val="000000"/>
          <w:sz w:val="24"/>
          <w:szCs w:val="24"/>
        </w:rPr>
        <w:t>redpokladaná hodnota zákazky a úspešný uchádzač bude určen</w:t>
      </w:r>
      <w:r w:rsidR="000B36C8">
        <w:rPr>
          <w:rFonts w:ascii="Times New Roman" w:eastAsiaTheme="minorHAnsi" w:hAnsi="Times New Roman"/>
          <w:color w:val="000000"/>
          <w:sz w:val="24"/>
          <w:szCs w:val="24"/>
        </w:rPr>
        <w:t>ý</w:t>
      </w:r>
      <w:r w:rsidR="000B36C8" w:rsidRPr="0030698D">
        <w:rPr>
          <w:rFonts w:ascii="Times New Roman" w:eastAsiaTheme="minorHAnsi" w:hAnsi="Times New Roman"/>
          <w:color w:val="000000"/>
          <w:sz w:val="24"/>
          <w:szCs w:val="24"/>
        </w:rPr>
        <w:t xml:space="preserve"> na základe tohto prieskum</w:t>
      </w:r>
      <w:r w:rsidR="0076279F">
        <w:rPr>
          <w:rFonts w:ascii="Times New Roman" w:eastAsiaTheme="minorHAnsi" w:hAnsi="Times New Roman"/>
          <w:color w:val="000000"/>
          <w:sz w:val="24"/>
          <w:szCs w:val="24"/>
        </w:rPr>
        <w:t>u</w:t>
      </w:r>
      <w:r w:rsidR="000B36C8" w:rsidRPr="0030698D">
        <w:rPr>
          <w:rFonts w:ascii="Times New Roman" w:eastAsiaTheme="minorHAnsi" w:hAnsi="Times New Roman"/>
          <w:color w:val="000000"/>
          <w:sz w:val="24"/>
          <w:szCs w:val="24"/>
        </w:rPr>
        <w:t xml:space="preserve"> trhu</w:t>
      </w:r>
      <w:r w:rsidR="0076279F">
        <w:rPr>
          <w:rFonts w:ascii="Times New Roman" w:eastAsiaTheme="minorHAnsi" w:hAnsi="Times New Roman"/>
          <w:color w:val="000000"/>
          <w:sz w:val="24"/>
          <w:szCs w:val="24"/>
        </w:rPr>
        <w:t>, pričom prieskum trhu je nástroj na určenie PHZ podľa § 6 ods. 1 zákona o verejnom obstarávaní</w:t>
      </w:r>
      <w:r w:rsidR="000B36C8" w:rsidRPr="00724BF9">
        <w:rPr>
          <w:rFonts w:ascii="Times New Roman" w:eastAsiaTheme="minorHAnsi" w:hAnsi="Times New Roman"/>
          <w:color w:val="000000"/>
          <w:sz w:val="24"/>
          <w:szCs w:val="24"/>
        </w:rPr>
        <w:t>.</w:t>
      </w:r>
    </w:p>
    <w:p w14:paraId="766BC078" w14:textId="77777777" w:rsidR="00682B4C" w:rsidRDefault="00682B4C">
      <w:pPr>
        <w:autoSpaceDE w:val="0"/>
        <w:autoSpaceDN w:val="0"/>
        <w:spacing w:after="0" w:line="240" w:lineRule="auto"/>
        <w:rPr>
          <w:rFonts w:ascii="Times New Roman" w:eastAsiaTheme="minorHAnsi" w:hAnsi="Times New Roman"/>
          <w:b/>
          <w:bCs/>
          <w:sz w:val="24"/>
          <w:szCs w:val="24"/>
        </w:rPr>
      </w:pPr>
    </w:p>
    <w:p w14:paraId="1EC3B8F3" w14:textId="2BF5B3A3" w:rsidR="00682B4C" w:rsidRDefault="00865735">
      <w:pPr>
        <w:autoSpaceDE w:val="0"/>
        <w:autoSpaceDN w:val="0"/>
        <w:spacing w:after="0" w:line="240" w:lineRule="auto"/>
        <w:rPr>
          <w:rFonts w:ascii="Times New Roman" w:eastAsiaTheme="minorHAnsi" w:hAnsi="Times New Roman"/>
          <w:b/>
          <w:bCs/>
          <w:sz w:val="24"/>
          <w:szCs w:val="24"/>
        </w:rPr>
      </w:pPr>
      <w:r w:rsidRPr="00751395">
        <w:rPr>
          <w:rFonts w:ascii="Times New Roman" w:eastAsiaTheme="minorHAnsi" w:hAnsi="Times New Roman"/>
          <w:b/>
          <w:bCs/>
          <w:sz w:val="24"/>
          <w:szCs w:val="24"/>
        </w:rPr>
        <w:t>1</w:t>
      </w:r>
      <w:r w:rsidR="00451F5F">
        <w:rPr>
          <w:rFonts w:ascii="Times New Roman" w:eastAsiaTheme="minorHAnsi" w:hAnsi="Times New Roman"/>
          <w:b/>
          <w:bCs/>
          <w:sz w:val="24"/>
          <w:szCs w:val="24"/>
        </w:rPr>
        <w:t>0</w:t>
      </w:r>
      <w:r w:rsidR="00682B4C" w:rsidRPr="00751395">
        <w:rPr>
          <w:rFonts w:ascii="Times New Roman" w:eastAsiaTheme="minorHAnsi" w:hAnsi="Times New Roman"/>
          <w:b/>
          <w:bCs/>
          <w:sz w:val="24"/>
          <w:szCs w:val="24"/>
        </w:rPr>
        <w:t xml:space="preserve">. Hlavné podmienky financovania a platobné dojednania: </w:t>
      </w:r>
    </w:p>
    <w:p w14:paraId="354C68D6" w14:textId="77777777" w:rsidR="00AC2EFA" w:rsidRDefault="00AC2EFA">
      <w:pPr>
        <w:autoSpaceDE w:val="0"/>
        <w:autoSpaceDN w:val="0"/>
        <w:spacing w:after="0" w:line="240" w:lineRule="auto"/>
        <w:rPr>
          <w:rFonts w:ascii="Times New Roman" w:eastAsiaTheme="minorHAnsi" w:hAnsi="Times New Roman"/>
          <w:b/>
          <w:bCs/>
          <w:sz w:val="24"/>
          <w:szCs w:val="24"/>
        </w:rPr>
      </w:pPr>
    </w:p>
    <w:p w14:paraId="43D43D54" w14:textId="32A517B0" w:rsidR="0004793E" w:rsidRDefault="00451F5F" w:rsidP="005F0E21">
      <w:pPr>
        <w:autoSpaceDE w:val="0"/>
        <w:autoSpaceDN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Na základe faktúr</w:t>
      </w:r>
      <w:r w:rsidR="0004793E">
        <w:rPr>
          <w:rFonts w:ascii="Times New Roman" w:eastAsiaTheme="minorHAnsi" w:hAnsi="Times New Roman"/>
          <w:sz w:val="24"/>
          <w:szCs w:val="24"/>
        </w:rPr>
        <w:t xml:space="preserve"> dod</w:t>
      </w:r>
      <w:r w:rsidR="004B39D2">
        <w:rPr>
          <w:rFonts w:ascii="Times New Roman" w:eastAsiaTheme="minorHAnsi" w:hAnsi="Times New Roman"/>
          <w:sz w:val="24"/>
          <w:szCs w:val="24"/>
        </w:rPr>
        <w:t>ávateľa. Lehota splatnosti do 60</w:t>
      </w:r>
      <w:r w:rsidR="0004793E">
        <w:rPr>
          <w:rFonts w:ascii="Times New Roman" w:eastAsiaTheme="minorHAnsi" w:hAnsi="Times New Roman"/>
          <w:sz w:val="24"/>
          <w:szCs w:val="24"/>
        </w:rPr>
        <w:t xml:space="preserve"> dní od doručenia. </w:t>
      </w:r>
      <w:r w:rsidR="004617D5">
        <w:rPr>
          <w:rFonts w:ascii="Times New Roman" w:eastAsiaTheme="minorHAnsi" w:hAnsi="Times New Roman"/>
          <w:sz w:val="24"/>
          <w:szCs w:val="24"/>
        </w:rPr>
        <w:t>Faktúra bude vystavená podľa skutočného plnenia, a to po poskytovaní služieb</w:t>
      </w:r>
      <w:r>
        <w:rPr>
          <w:rFonts w:ascii="Times New Roman" w:eastAsiaTheme="minorHAnsi" w:hAnsi="Times New Roman"/>
          <w:sz w:val="24"/>
          <w:szCs w:val="24"/>
        </w:rPr>
        <w:t>, príp. časti služieb</w:t>
      </w:r>
      <w:r w:rsidR="004617D5">
        <w:rPr>
          <w:rFonts w:ascii="Times New Roman" w:eastAsiaTheme="minorHAnsi" w:hAnsi="Times New Roman"/>
          <w:sz w:val="24"/>
          <w:szCs w:val="24"/>
        </w:rPr>
        <w:t xml:space="preserve">, ktoré tvoria predmet zákazky. </w:t>
      </w:r>
    </w:p>
    <w:p w14:paraId="28E8E3E4" w14:textId="77777777" w:rsidR="00F762BD" w:rsidRPr="00751395" w:rsidRDefault="00F762BD" w:rsidP="005F0E21">
      <w:pPr>
        <w:autoSpaceDE w:val="0"/>
        <w:autoSpaceDN w:val="0"/>
        <w:spacing w:after="0" w:line="240" w:lineRule="auto"/>
        <w:jc w:val="both"/>
        <w:rPr>
          <w:rFonts w:ascii="Times New Roman" w:eastAsiaTheme="minorHAnsi" w:hAnsi="Times New Roman"/>
          <w:sz w:val="24"/>
          <w:szCs w:val="24"/>
        </w:rPr>
      </w:pPr>
    </w:p>
    <w:p w14:paraId="059C0C6E" w14:textId="5C11247A" w:rsidR="00682B4C" w:rsidRDefault="00865735">
      <w:pPr>
        <w:autoSpaceDE w:val="0"/>
        <w:autoSpaceDN w:val="0"/>
        <w:spacing w:after="0" w:line="240" w:lineRule="auto"/>
        <w:rPr>
          <w:rFonts w:ascii="Times New Roman" w:eastAsiaTheme="minorHAnsi" w:hAnsi="Times New Roman"/>
          <w:b/>
          <w:bCs/>
          <w:sz w:val="24"/>
          <w:szCs w:val="24"/>
        </w:rPr>
      </w:pPr>
      <w:r w:rsidRPr="00751395">
        <w:rPr>
          <w:rFonts w:ascii="Times New Roman" w:eastAsiaTheme="minorHAnsi" w:hAnsi="Times New Roman"/>
          <w:b/>
          <w:bCs/>
          <w:sz w:val="24"/>
          <w:szCs w:val="24"/>
        </w:rPr>
        <w:t>1</w:t>
      </w:r>
      <w:r w:rsidR="00451F5F">
        <w:rPr>
          <w:rFonts w:ascii="Times New Roman" w:eastAsiaTheme="minorHAnsi" w:hAnsi="Times New Roman"/>
          <w:b/>
          <w:bCs/>
          <w:sz w:val="24"/>
          <w:szCs w:val="24"/>
        </w:rPr>
        <w:t>1</w:t>
      </w:r>
      <w:r w:rsidR="00682B4C" w:rsidRPr="00751395">
        <w:rPr>
          <w:rFonts w:ascii="Times New Roman" w:eastAsiaTheme="minorHAnsi" w:hAnsi="Times New Roman"/>
          <w:b/>
          <w:bCs/>
          <w:sz w:val="24"/>
          <w:szCs w:val="24"/>
        </w:rPr>
        <w:t>. Podmienky účasti:</w:t>
      </w:r>
    </w:p>
    <w:p w14:paraId="73307780" w14:textId="77777777" w:rsidR="00AC2EFA" w:rsidRDefault="00AC2EFA">
      <w:pPr>
        <w:autoSpaceDE w:val="0"/>
        <w:autoSpaceDN w:val="0"/>
        <w:spacing w:after="0" w:line="240" w:lineRule="auto"/>
        <w:rPr>
          <w:rFonts w:ascii="Times New Roman" w:eastAsiaTheme="minorHAnsi" w:hAnsi="Times New Roman"/>
          <w:b/>
          <w:bCs/>
          <w:sz w:val="24"/>
          <w:szCs w:val="24"/>
        </w:rPr>
      </w:pPr>
    </w:p>
    <w:p w14:paraId="504BB480" w14:textId="61F82347" w:rsidR="002729FD" w:rsidRPr="004939FC" w:rsidRDefault="00CB3FDF" w:rsidP="00AE35B1">
      <w:pPr>
        <w:pStyle w:val="Default"/>
        <w:jc w:val="both"/>
        <w:rPr>
          <w:rFonts w:ascii="Times New Roman" w:hAnsi="Times New Roman" w:cs="Times New Roman"/>
          <w:bCs/>
          <w:i/>
          <w:color w:val="auto"/>
          <w:u w:val="single"/>
        </w:rPr>
      </w:pPr>
      <w:r>
        <w:rPr>
          <w:rFonts w:ascii="Times New Roman" w:hAnsi="Times New Roman" w:cs="Times New Roman"/>
          <w:bCs/>
          <w:i/>
          <w:color w:val="auto"/>
          <w:u w:val="single"/>
        </w:rPr>
        <w:t xml:space="preserve">11.1. </w:t>
      </w:r>
      <w:r w:rsidR="002729FD" w:rsidRPr="004939FC">
        <w:rPr>
          <w:rFonts w:ascii="Times New Roman" w:hAnsi="Times New Roman" w:cs="Times New Roman"/>
          <w:bCs/>
          <w:i/>
          <w:color w:val="auto"/>
          <w:u w:val="single"/>
        </w:rPr>
        <w:t>Osobné postavenie uchádzača:</w:t>
      </w:r>
    </w:p>
    <w:p w14:paraId="035865E6" w14:textId="355694CA" w:rsidR="002729FD" w:rsidRPr="004939FC" w:rsidRDefault="002729FD" w:rsidP="00AE35B1">
      <w:pPr>
        <w:pStyle w:val="Default"/>
        <w:jc w:val="both"/>
        <w:rPr>
          <w:rFonts w:ascii="Times New Roman" w:hAnsi="Times New Roman" w:cs="Times New Roman"/>
          <w:bCs/>
          <w:color w:val="auto"/>
        </w:rPr>
      </w:pPr>
      <w:r w:rsidRPr="004939FC">
        <w:rPr>
          <w:rFonts w:ascii="Times New Roman" w:hAnsi="Times New Roman" w:cs="Times New Roman"/>
          <w:bCs/>
          <w:color w:val="auto"/>
        </w:rPr>
        <w:t xml:space="preserve">Uchádzač musí spĺňať podmienku účasti podľa § 32 ods. 1 písm. e) zákona o verejnom obstarávaní, t. j. byť oprávnený </w:t>
      </w:r>
      <w:r>
        <w:rPr>
          <w:rFonts w:ascii="Times New Roman" w:hAnsi="Times New Roman" w:cs="Times New Roman"/>
          <w:bCs/>
          <w:color w:val="auto"/>
        </w:rPr>
        <w:t>poskytovať služby</w:t>
      </w:r>
      <w:r w:rsidRPr="004939FC">
        <w:rPr>
          <w:rFonts w:ascii="Times New Roman" w:hAnsi="Times New Roman" w:cs="Times New Roman"/>
          <w:bCs/>
          <w:color w:val="auto"/>
        </w:rPr>
        <w:t xml:space="preserve"> v oblasti predmetu zákazky. Pre účely splnenia predmetnej podmienky účasti osobného postavenia uchádzač nepredkladá doklad o oprávnení </w:t>
      </w:r>
      <w:r>
        <w:rPr>
          <w:rFonts w:ascii="Times New Roman" w:hAnsi="Times New Roman" w:cs="Times New Roman"/>
          <w:bCs/>
          <w:color w:val="auto"/>
        </w:rPr>
        <w:t>poskytovať služby</w:t>
      </w:r>
      <w:r w:rsidRPr="004939FC">
        <w:rPr>
          <w:rFonts w:ascii="Times New Roman" w:hAnsi="Times New Roman" w:cs="Times New Roman"/>
          <w:bCs/>
          <w:color w:val="auto"/>
        </w:rPr>
        <w:t xml:space="preserve"> (napríklad výpis z obchodného registra alebo živnostenského registra), uvedenú skutočnosť overí verejný obstarávateľ z informačného systému verejnej správy. </w:t>
      </w:r>
    </w:p>
    <w:p w14:paraId="7149E266" w14:textId="77777777" w:rsidR="002729FD" w:rsidRPr="004939FC" w:rsidRDefault="002729FD" w:rsidP="00AE35B1">
      <w:pPr>
        <w:pStyle w:val="Default"/>
        <w:jc w:val="both"/>
        <w:rPr>
          <w:rFonts w:ascii="Times New Roman" w:hAnsi="Times New Roman" w:cs="Times New Roman"/>
          <w:bCs/>
          <w:color w:val="auto"/>
        </w:rPr>
      </w:pPr>
    </w:p>
    <w:p w14:paraId="3A7F4596" w14:textId="77777777" w:rsidR="002729FD" w:rsidRPr="004939FC" w:rsidRDefault="002729FD" w:rsidP="00AE35B1">
      <w:pPr>
        <w:pStyle w:val="Default"/>
        <w:jc w:val="both"/>
        <w:rPr>
          <w:rFonts w:ascii="Times New Roman" w:hAnsi="Times New Roman" w:cs="Times New Roman"/>
          <w:bCs/>
          <w:color w:val="auto"/>
        </w:rPr>
      </w:pPr>
      <w:r w:rsidRPr="004939FC">
        <w:rPr>
          <w:rFonts w:ascii="Times New Roman" w:hAnsi="Times New Roman" w:cs="Times New Roman"/>
          <w:bCs/>
          <w:color w:val="auto"/>
        </w:rPr>
        <w:t>Uvedené platí pre subjekty taxatívne vymenované v § 2 ods. 2 z. č. 272/2015 Z. z. o registri právnických osôb, podnikateľov a orgánov verejnej moci a o zmene a doplnení niektorých zákonov. V ostatných prípadoch je uchádzač naďalej povinný predložiť doklad preukazujúci splnenie podmienky účasti týkajúcej sa osobného postavenia (napríklad výpis z obchodného registra alebo živnostenského registra).</w:t>
      </w:r>
    </w:p>
    <w:p w14:paraId="3BD6157C" w14:textId="2938B2B3" w:rsidR="002729FD" w:rsidRPr="004939FC" w:rsidRDefault="002729FD" w:rsidP="00AE35B1">
      <w:pPr>
        <w:autoSpaceDE w:val="0"/>
        <w:autoSpaceDN w:val="0"/>
        <w:spacing w:after="0" w:line="240" w:lineRule="auto"/>
        <w:jc w:val="both"/>
        <w:rPr>
          <w:rFonts w:ascii="Times New Roman" w:hAnsi="Times New Roman"/>
          <w:bCs/>
          <w:sz w:val="24"/>
          <w:szCs w:val="24"/>
        </w:rPr>
      </w:pPr>
    </w:p>
    <w:p w14:paraId="1F030FAA" w14:textId="77777777" w:rsidR="002729FD" w:rsidRPr="004939FC" w:rsidRDefault="002729FD" w:rsidP="00AE35B1">
      <w:pPr>
        <w:autoSpaceDE w:val="0"/>
        <w:autoSpaceDN w:val="0"/>
        <w:spacing w:after="0" w:line="240" w:lineRule="auto"/>
        <w:jc w:val="both"/>
        <w:rPr>
          <w:rFonts w:ascii="Times New Roman" w:hAnsi="Times New Roman"/>
          <w:bCs/>
          <w:sz w:val="24"/>
          <w:szCs w:val="24"/>
        </w:rPr>
      </w:pPr>
      <w:r w:rsidRPr="004939FC">
        <w:rPr>
          <w:rFonts w:ascii="Times New Roman" w:hAnsi="Times New Roman"/>
          <w:bCs/>
          <w:sz w:val="24"/>
          <w:szCs w:val="24"/>
        </w:rPr>
        <w:t>Uchádzač musí spĺňať podmienku účasti podľa § 32 ods. 1 písm. f), t. j. nesmie mať uložený zákaz účasti vo verejnom obstarávaní potvrdený konečným rozhodnutím v Slovenskej republike alebo v štáte sídla, miesta podnikania alebo obvyklého pobytu (uvedenú skutočnosť overí verejný obstarávateľ).</w:t>
      </w:r>
    </w:p>
    <w:p w14:paraId="537CA986" w14:textId="77777777" w:rsidR="002729FD" w:rsidRPr="004939FC" w:rsidRDefault="002729FD" w:rsidP="00AE35B1">
      <w:pPr>
        <w:autoSpaceDE w:val="0"/>
        <w:autoSpaceDN w:val="0"/>
        <w:spacing w:after="0" w:line="240" w:lineRule="auto"/>
        <w:jc w:val="both"/>
        <w:rPr>
          <w:rFonts w:ascii="Times New Roman" w:hAnsi="Times New Roman"/>
          <w:bCs/>
          <w:sz w:val="24"/>
          <w:szCs w:val="24"/>
        </w:rPr>
      </w:pPr>
    </w:p>
    <w:p w14:paraId="70805F6E" w14:textId="6BCD0DE1" w:rsidR="002729FD" w:rsidRDefault="002729FD" w:rsidP="00AE35B1">
      <w:pPr>
        <w:autoSpaceDE w:val="0"/>
        <w:autoSpaceDN w:val="0"/>
        <w:spacing w:after="0" w:line="240" w:lineRule="auto"/>
        <w:jc w:val="both"/>
        <w:rPr>
          <w:rFonts w:ascii="Times New Roman" w:hAnsi="Times New Roman"/>
          <w:sz w:val="24"/>
          <w:szCs w:val="24"/>
        </w:rPr>
      </w:pPr>
      <w:r w:rsidRPr="004939FC">
        <w:rPr>
          <w:rFonts w:ascii="Times New Roman" w:hAnsi="Times New Roman"/>
          <w:sz w:val="24"/>
          <w:szCs w:val="24"/>
        </w:rPr>
        <w:lastRenderedPageBreak/>
        <w:t xml:space="preserve">Verejný obstarávateľ </w:t>
      </w:r>
      <w:r w:rsidR="00451F5F">
        <w:rPr>
          <w:rFonts w:ascii="Times New Roman" w:hAnsi="Times New Roman"/>
          <w:sz w:val="24"/>
          <w:szCs w:val="24"/>
        </w:rPr>
        <w:t>nepodpíše zmluvu s</w:t>
      </w:r>
      <w:r w:rsidRPr="004939FC">
        <w:rPr>
          <w:rFonts w:ascii="Times New Roman" w:hAnsi="Times New Roman"/>
          <w:sz w:val="24"/>
          <w:szCs w:val="24"/>
        </w:rPr>
        <w:t xml:space="preserve"> uchádzačo</w:t>
      </w:r>
      <w:r w:rsidR="00451F5F">
        <w:rPr>
          <w:rFonts w:ascii="Times New Roman" w:hAnsi="Times New Roman"/>
          <w:sz w:val="24"/>
          <w:szCs w:val="24"/>
        </w:rPr>
        <w:t>m</w:t>
      </w:r>
      <w:r w:rsidRPr="004939FC">
        <w:rPr>
          <w:rFonts w:ascii="Times New Roman" w:hAnsi="Times New Roman"/>
          <w:sz w:val="24"/>
          <w:szCs w:val="24"/>
        </w:rPr>
        <w:t>, u ktorého existuje dôvod na vylúčenie podľa § 40 ods. 6 písm. f) zákona o verejnom obstarávaní (konflikt záujmov, ktorý nemožno odstrániť inými účinnými opatreniami).</w:t>
      </w:r>
    </w:p>
    <w:p w14:paraId="349A5990" w14:textId="4237D434" w:rsidR="00CB3FDF" w:rsidRDefault="00CB3FDF" w:rsidP="00AE35B1">
      <w:pPr>
        <w:autoSpaceDE w:val="0"/>
        <w:autoSpaceDN w:val="0"/>
        <w:spacing w:after="0" w:line="240" w:lineRule="auto"/>
        <w:jc w:val="both"/>
        <w:rPr>
          <w:rFonts w:ascii="Times New Roman" w:hAnsi="Times New Roman"/>
          <w:sz w:val="24"/>
          <w:szCs w:val="24"/>
        </w:rPr>
      </w:pPr>
    </w:p>
    <w:p w14:paraId="55430446" w14:textId="3816C354" w:rsidR="00CB3FDF" w:rsidRDefault="00CB3FDF" w:rsidP="003A5E19">
      <w:pPr>
        <w:autoSpaceDE w:val="0"/>
        <w:autoSpaceDN w:val="0"/>
        <w:spacing w:after="0" w:line="240" w:lineRule="auto"/>
        <w:jc w:val="both"/>
        <w:rPr>
          <w:rFonts w:ascii="Times New Roman" w:hAnsi="Times New Roman"/>
          <w:sz w:val="24"/>
          <w:szCs w:val="24"/>
          <w:lang w:eastAsia="sk-SK"/>
        </w:rPr>
      </w:pPr>
      <w:r w:rsidRPr="003A5E19">
        <w:rPr>
          <w:rFonts w:ascii="Times New Roman" w:hAnsi="Times New Roman"/>
          <w:i/>
          <w:sz w:val="24"/>
          <w:szCs w:val="24"/>
          <w:u w:val="single"/>
        </w:rPr>
        <w:t>11.2. Technická alebo odborná spôsobilosť, ktorú uchádzač preukáže</w:t>
      </w:r>
      <w:r>
        <w:rPr>
          <w:rFonts w:ascii="Times New Roman" w:hAnsi="Times New Roman"/>
          <w:i/>
          <w:sz w:val="24"/>
          <w:szCs w:val="24"/>
          <w:u w:val="single"/>
        </w:rPr>
        <w:t>:</w:t>
      </w:r>
    </w:p>
    <w:p w14:paraId="08D1E6B6" w14:textId="09C5E637" w:rsidR="00CB3FDF" w:rsidRPr="003A5E19" w:rsidRDefault="00CB3FDF" w:rsidP="003A5E19">
      <w:pPr>
        <w:autoSpaceDE w:val="0"/>
        <w:autoSpaceDN w:val="0"/>
        <w:spacing w:after="0" w:line="240" w:lineRule="auto"/>
        <w:jc w:val="both"/>
        <w:rPr>
          <w:rFonts w:ascii="Times New Roman" w:hAnsi="Times New Roman"/>
          <w:sz w:val="24"/>
          <w:szCs w:val="24"/>
        </w:rPr>
      </w:pPr>
      <w:r w:rsidRPr="003A5E19">
        <w:rPr>
          <w:rFonts w:ascii="Times New Roman" w:hAnsi="Times New Roman"/>
          <w:sz w:val="24"/>
          <w:szCs w:val="24"/>
          <w:lang w:eastAsia="sk-SK"/>
        </w:rPr>
        <w:t xml:space="preserve">podľa § 34 ods. 1 písm. g) zákona o verejnom obstarávaní </w:t>
      </w:r>
      <w:r w:rsidRPr="003A5E19">
        <w:rPr>
          <w:rFonts w:ascii="Times New Roman" w:hAnsi="Times New Roman"/>
          <w:sz w:val="24"/>
          <w:szCs w:val="24"/>
        </w:rPr>
        <w:t>životopisom jedného experta</w:t>
      </w:r>
      <w:r w:rsidR="00360A5B">
        <w:rPr>
          <w:rFonts w:ascii="Times New Roman" w:hAnsi="Times New Roman"/>
          <w:sz w:val="24"/>
          <w:szCs w:val="24"/>
        </w:rPr>
        <w:t xml:space="preserve"> - konzultanta</w:t>
      </w:r>
      <w:r w:rsidRPr="003A5E19">
        <w:rPr>
          <w:rFonts w:ascii="Times New Roman" w:hAnsi="Times New Roman"/>
          <w:sz w:val="24"/>
          <w:szCs w:val="24"/>
        </w:rPr>
        <w:t xml:space="preserve"> </w:t>
      </w:r>
      <w:r>
        <w:rPr>
          <w:rFonts w:ascii="Times New Roman" w:hAnsi="Times New Roman"/>
          <w:sz w:val="24"/>
          <w:szCs w:val="24"/>
        </w:rPr>
        <w:t xml:space="preserve">na účely nastavenia a finalizácie </w:t>
      </w:r>
      <w:r w:rsidRPr="00CB3FDF">
        <w:rPr>
          <w:rFonts w:ascii="Times New Roman" w:hAnsi="Times New Roman"/>
          <w:sz w:val="24"/>
          <w:szCs w:val="24"/>
        </w:rPr>
        <w:t>metodológie všetkých častí prieskumu</w:t>
      </w:r>
      <w:r w:rsidRPr="003A5E19">
        <w:rPr>
          <w:rFonts w:ascii="Times New Roman" w:hAnsi="Times New Roman"/>
          <w:sz w:val="24"/>
          <w:szCs w:val="24"/>
        </w:rPr>
        <w:t xml:space="preserve">, ktorý bude </w:t>
      </w:r>
      <w:r>
        <w:rPr>
          <w:rFonts w:ascii="Times New Roman" w:hAnsi="Times New Roman"/>
          <w:sz w:val="24"/>
          <w:szCs w:val="24"/>
        </w:rPr>
        <w:t xml:space="preserve">k dispozícií </w:t>
      </w:r>
      <w:r w:rsidRPr="003A5E19">
        <w:rPr>
          <w:rFonts w:ascii="Times New Roman" w:hAnsi="Times New Roman"/>
          <w:sz w:val="24"/>
          <w:szCs w:val="24"/>
        </w:rPr>
        <w:t xml:space="preserve"> počas celého trvania tejto zákazky a ktorý spĺňa nasledovné požiadavky:</w:t>
      </w:r>
    </w:p>
    <w:p w14:paraId="778C7D66" w14:textId="6BCAFEC7" w:rsidR="00CB3FDF" w:rsidRPr="005754C0" w:rsidRDefault="00CB3FDF" w:rsidP="00CB3FDF">
      <w:pPr>
        <w:numPr>
          <w:ilvl w:val="1"/>
          <w:numId w:val="24"/>
        </w:numPr>
        <w:autoSpaceDE w:val="0"/>
        <w:autoSpaceDN w:val="0"/>
        <w:spacing w:after="0" w:line="240" w:lineRule="auto"/>
        <w:jc w:val="both"/>
        <w:rPr>
          <w:rFonts w:ascii="Times New Roman" w:hAnsi="Times New Roman"/>
          <w:sz w:val="24"/>
          <w:szCs w:val="24"/>
        </w:rPr>
      </w:pPr>
      <w:r w:rsidRPr="005754C0">
        <w:rPr>
          <w:rFonts w:ascii="Times New Roman" w:hAnsi="Times New Roman"/>
          <w:sz w:val="24"/>
          <w:szCs w:val="24"/>
        </w:rPr>
        <w:t xml:space="preserve">minimálne </w:t>
      </w:r>
      <w:r>
        <w:rPr>
          <w:rFonts w:ascii="Times New Roman" w:hAnsi="Times New Roman"/>
          <w:sz w:val="24"/>
          <w:szCs w:val="24"/>
        </w:rPr>
        <w:t>5 rokov</w:t>
      </w:r>
      <w:r w:rsidRPr="005754C0">
        <w:rPr>
          <w:rFonts w:ascii="Times New Roman" w:hAnsi="Times New Roman"/>
          <w:sz w:val="24"/>
          <w:szCs w:val="24"/>
        </w:rPr>
        <w:t xml:space="preserve"> skúseností v oblasti </w:t>
      </w:r>
      <w:r w:rsidR="00360A5B">
        <w:rPr>
          <w:rFonts w:ascii="Times New Roman" w:hAnsi="Times New Roman"/>
          <w:sz w:val="24"/>
          <w:szCs w:val="24"/>
        </w:rPr>
        <w:t>marketingo</w:t>
      </w:r>
      <w:r w:rsidR="00AA0719">
        <w:rPr>
          <w:rFonts w:ascii="Times New Roman" w:hAnsi="Times New Roman"/>
          <w:sz w:val="24"/>
          <w:szCs w:val="24"/>
        </w:rPr>
        <w:t xml:space="preserve">vého výskumu, </w:t>
      </w:r>
      <w:r w:rsidR="00360A5B">
        <w:rPr>
          <w:rFonts w:ascii="Times New Roman" w:hAnsi="Times New Roman"/>
          <w:sz w:val="24"/>
          <w:szCs w:val="24"/>
        </w:rPr>
        <w:t>výskumu verejnej mienky</w:t>
      </w:r>
      <w:r w:rsidR="00AA0719">
        <w:rPr>
          <w:rFonts w:ascii="Times New Roman" w:hAnsi="Times New Roman"/>
          <w:sz w:val="24"/>
          <w:szCs w:val="24"/>
        </w:rPr>
        <w:t xml:space="preserve"> a</w:t>
      </w:r>
      <w:r w:rsidR="0064443E">
        <w:rPr>
          <w:rFonts w:ascii="Times New Roman" w:hAnsi="Times New Roman"/>
          <w:sz w:val="24"/>
          <w:szCs w:val="24"/>
        </w:rPr>
        <w:t> výskumu</w:t>
      </w:r>
      <w:r w:rsidR="00AA0719">
        <w:rPr>
          <w:rFonts w:ascii="Times New Roman" w:hAnsi="Times New Roman"/>
          <w:sz w:val="24"/>
          <w:szCs w:val="24"/>
        </w:rPr>
        <w:t xml:space="preserve"> trhu vrátane skúseností </w:t>
      </w:r>
      <w:r w:rsidR="00360A5B">
        <w:rPr>
          <w:rFonts w:ascii="Times New Roman" w:hAnsi="Times New Roman"/>
          <w:sz w:val="24"/>
          <w:szCs w:val="24"/>
        </w:rPr>
        <w:t>s využitím kvantitatívnych aj kvalitatívnych metód</w:t>
      </w:r>
      <w:r w:rsidR="00AA0719">
        <w:rPr>
          <w:rFonts w:ascii="Times New Roman" w:hAnsi="Times New Roman"/>
          <w:sz w:val="24"/>
          <w:szCs w:val="24"/>
        </w:rPr>
        <w:t xml:space="preserve"> vo výskumných projektoch</w:t>
      </w:r>
      <w:r w:rsidR="00360A5B">
        <w:rPr>
          <w:rFonts w:ascii="Times New Roman" w:hAnsi="Times New Roman"/>
          <w:sz w:val="24"/>
          <w:szCs w:val="24"/>
        </w:rPr>
        <w:t xml:space="preserve">, </w:t>
      </w:r>
      <w:r w:rsidR="005827AD">
        <w:rPr>
          <w:rFonts w:ascii="Times New Roman" w:hAnsi="Times New Roman"/>
          <w:sz w:val="24"/>
          <w:szCs w:val="24"/>
        </w:rPr>
        <w:t>ktoré</w:t>
      </w:r>
      <w:r w:rsidR="0064443E" w:rsidRPr="005754C0" w:rsidDel="0064443E">
        <w:rPr>
          <w:rFonts w:ascii="Times New Roman" w:hAnsi="Times New Roman"/>
          <w:sz w:val="24"/>
          <w:szCs w:val="24"/>
        </w:rPr>
        <w:t xml:space="preserve"> </w:t>
      </w:r>
      <w:r w:rsidR="003A5E19">
        <w:rPr>
          <w:rFonts w:ascii="Times New Roman" w:hAnsi="Times New Roman"/>
          <w:sz w:val="24"/>
          <w:szCs w:val="24"/>
        </w:rPr>
        <w:t>u</w:t>
      </w:r>
      <w:r w:rsidRPr="005754C0">
        <w:rPr>
          <w:rFonts w:ascii="Times New Roman" w:hAnsi="Times New Roman"/>
          <w:sz w:val="24"/>
          <w:szCs w:val="24"/>
        </w:rPr>
        <w:t>chádz</w:t>
      </w:r>
      <w:r w:rsidR="00373F85">
        <w:rPr>
          <w:rFonts w:ascii="Times New Roman" w:hAnsi="Times New Roman"/>
          <w:sz w:val="24"/>
          <w:szCs w:val="24"/>
        </w:rPr>
        <w:t>ač preukáže údajmi v životopise.</w:t>
      </w:r>
    </w:p>
    <w:p w14:paraId="1AB79365" w14:textId="77777777" w:rsidR="00CB3FDF" w:rsidRPr="00665720" w:rsidRDefault="00CB3FDF" w:rsidP="00CB3FDF">
      <w:pPr>
        <w:autoSpaceDE w:val="0"/>
        <w:autoSpaceDN w:val="0"/>
        <w:spacing w:after="0" w:line="240" w:lineRule="auto"/>
        <w:jc w:val="both"/>
        <w:rPr>
          <w:rFonts w:ascii="Times New Roman" w:hAnsi="Times New Roman"/>
          <w:sz w:val="24"/>
          <w:szCs w:val="24"/>
        </w:rPr>
      </w:pPr>
    </w:p>
    <w:p w14:paraId="0F9E4039" w14:textId="26775388" w:rsidR="00CB3FDF" w:rsidRDefault="00CB3FDF" w:rsidP="00CB3FDF">
      <w:pPr>
        <w:autoSpaceDE w:val="0"/>
        <w:autoSpaceDN w:val="0"/>
        <w:spacing w:after="0" w:line="240" w:lineRule="auto"/>
        <w:jc w:val="both"/>
        <w:rPr>
          <w:rFonts w:ascii="Times New Roman" w:hAnsi="Times New Roman"/>
          <w:bCs/>
          <w:sz w:val="24"/>
          <w:szCs w:val="24"/>
        </w:rPr>
      </w:pPr>
      <w:r w:rsidRPr="0092722F">
        <w:rPr>
          <w:rFonts w:ascii="Times New Roman" w:hAnsi="Times New Roman"/>
          <w:bCs/>
          <w:sz w:val="24"/>
          <w:szCs w:val="24"/>
        </w:rPr>
        <w:t>Pre splnenie podmienky účasti uchádzač predloží životopis experta, v ktorom bude preukázateľne dekla</w:t>
      </w:r>
      <w:r>
        <w:rPr>
          <w:rFonts w:ascii="Times New Roman" w:hAnsi="Times New Roman"/>
          <w:bCs/>
          <w:sz w:val="24"/>
          <w:szCs w:val="24"/>
        </w:rPr>
        <w:t xml:space="preserve">rované, že expert má minimálne </w:t>
      </w:r>
      <w:r w:rsidR="008C461B">
        <w:rPr>
          <w:rFonts w:ascii="Times New Roman" w:hAnsi="Times New Roman"/>
          <w:bCs/>
          <w:sz w:val="24"/>
          <w:szCs w:val="24"/>
        </w:rPr>
        <w:t>5</w:t>
      </w:r>
      <w:r w:rsidRPr="0092722F">
        <w:rPr>
          <w:rFonts w:ascii="Times New Roman" w:hAnsi="Times New Roman"/>
          <w:bCs/>
          <w:sz w:val="24"/>
          <w:szCs w:val="24"/>
        </w:rPr>
        <w:t xml:space="preserve"> ročné skúsenosti </w:t>
      </w:r>
      <w:r w:rsidRPr="005754C0">
        <w:rPr>
          <w:rFonts w:ascii="Times New Roman" w:hAnsi="Times New Roman"/>
          <w:sz w:val="24"/>
          <w:szCs w:val="24"/>
        </w:rPr>
        <w:t>v</w:t>
      </w:r>
      <w:r w:rsidR="003A5E19">
        <w:rPr>
          <w:rFonts w:ascii="Times New Roman" w:hAnsi="Times New Roman"/>
          <w:sz w:val="24"/>
          <w:szCs w:val="24"/>
        </w:rPr>
        <w:t> </w:t>
      </w:r>
      <w:r w:rsidRPr="005754C0">
        <w:rPr>
          <w:rFonts w:ascii="Times New Roman" w:hAnsi="Times New Roman"/>
          <w:sz w:val="24"/>
          <w:szCs w:val="24"/>
        </w:rPr>
        <w:t>oblasti</w:t>
      </w:r>
      <w:r w:rsidR="003A5E19">
        <w:rPr>
          <w:rFonts w:ascii="Times New Roman" w:hAnsi="Times New Roman"/>
          <w:sz w:val="24"/>
          <w:szCs w:val="24"/>
        </w:rPr>
        <w:t xml:space="preserve"> marketingového výskumu, výskumu verejnej mienky a výskumu trhu vrátane skúseností s využitím kvantitatívnych aj kvalitatívnych metód vo výskumných projektoch.</w:t>
      </w:r>
      <w:r w:rsidR="001E53B5">
        <w:rPr>
          <w:rFonts w:ascii="Times New Roman" w:hAnsi="Times New Roman"/>
          <w:sz w:val="24"/>
          <w:szCs w:val="24"/>
        </w:rPr>
        <w:t xml:space="preserve"> </w:t>
      </w:r>
      <w:r w:rsidR="001E53B5" w:rsidRPr="001E53B5">
        <w:rPr>
          <w:rFonts w:ascii="Times New Roman" w:hAnsi="Times New Roman"/>
          <w:bCs/>
          <w:sz w:val="24"/>
          <w:szCs w:val="24"/>
        </w:rPr>
        <w:t xml:space="preserve">Za uvedeným účelom vo svojom životopise uvedie zoznamom zamestnávateľov, </w:t>
      </w:r>
      <w:r w:rsidR="003A5E19">
        <w:rPr>
          <w:rFonts w:ascii="Times New Roman" w:hAnsi="Times New Roman"/>
          <w:sz w:val="24"/>
          <w:szCs w:val="24"/>
        </w:rPr>
        <w:t xml:space="preserve"> </w:t>
      </w:r>
      <w:r w:rsidR="001E53B5">
        <w:rPr>
          <w:rFonts w:ascii="Times New Roman" w:hAnsi="Times New Roman"/>
          <w:sz w:val="24"/>
          <w:szCs w:val="24"/>
        </w:rPr>
        <w:t>res</w:t>
      </w:r>
      <w:r w:rsidRPr="0092722F">
        <w:rPr>
          <w:rFonts w:ascii="Times New Roman" w:hAnsi="Times New Roman"/>
          <w:bCs/>
          <w:sz w:val="24"/>
          <w:szCs w:val="24"/>
        </w:rPr>
        <w:t>p. osôb, u ktorých vykonával uvedenú činnosť, ktorý bude obsahovať aj meno, priezvisko, funkciu, tel. číslo a e-mailovú adresu na kontaktnú osobu zamestnávateľa</w:t>
      </w:r>
      <w:r w:rsidR="00373F85">
        <w:rPr>
          <w:rFonts w:ascii="Times New Roman" w:hAnsi="Times New Roman"/>
          <w:bCs/>
          <w:sz w:val="24"/>
          <w:szCs w:val="24"/>
        </w:rPr>
        <w:t>,</w:t>
      </w:r>
      <w:r w:rsidRPr="0092722F">
        <w:rPr>
          <w:rFonts w:ascii="Times New Roman" w:hAnsi="Times New Roman"/>
          <w:bCs/>
          <w:sz w:val="24"/>
          <w:szCs w:val="24"/>
        </w:rPr>
        <w:t xml:space="preserve"> resp. odberateľa služieb pre overenie údajov. Verejný obstarávateľ si vyhradzuje právo na overenie informácií uvedených v životopise u jednotlivých osôb. </w:t>
      </w:r>
    </w:p>
    <w:p w14:paraId="45128F0B" w14:textId="77777777" w:rsidR="00CB3FDF" w:rsidRDefault="00CB3FDF" w:rsidP="00CB3FDF">
      <w:pPr>
        <w:autoSpaceDE w:val="0"/>
        <w:autoSpaceDN w:val="0"/>
        <w:spacing w:after="0" w:line="240" w:lineRule="auto"/>
        <w:jc w:val="both"/>
        <w:rPr>
          <w:rFonts w:ascii="Times New Roman" w:hAnsi="Times New Roman"/>
          <w:bCs/>
          <w:sz w:val="24"/>
          <w:szCs w:val="24"/>
        </w:rPr>
      </w:pPr>
    </w:p>
    <w:p w14:paraId="740665A5" w14:textId="77777777" w:rsidR="00CB3FDF" w:rsidRDefault="00CB3FDF" w:rsidP="00CB3FDF">
      <w:pPr>
        <w:autoSpaceDE w:val="0"/>
        <w:autoSpaceDN w:val="0"/>
        <w:spacing w:after="0" w:line="240" w:lineRule="auto"/>
        <w:jc w:val="both"/>
        <w:rPr>
          <w:rFonts w:ascii="Times New Roman" w:hAnsi="Times New Roman"/>
          <w:bCs/>
          <w:sz w:val="24"/>
          <w:szCs w:val="24"/>
        </w:rPr>
      </w:pPr>
      <w:r w:rsidRPr="0092722F">
        <w:rPr>
          <w:rFonts w:ascii="Times New Roman" w:hAnsi="Times New Roman"/>
          <w:bCs/>
          <w:sz w:val="24"/>
          <w:szCs w:val="24"/>
        </w:rPr>
        <w:t xml:space="preserve">Osoba (expert) uvedená v ponuke úspešného uchádzača sa musí podieľať na plnení predmetu zákazky. V prípade, že osoba uvedená v ponuke uchádzača bude nahradená inou osobou, táto osoba musí spĺňať rozsah požiadaviek minimálne v rovnakom rozsahu ako osoba, ktorú nahrádza. </w:t>
      </w:r>
    </w:p>
    <w:p w14:paraId="3476642D" w14:textId="77777777" w:rsidR="00CB3FDF" w:rsidRDefault="00CB3FDF" w:rsidP="00CB3FDF">
      <w:pPr>
        <w:autoSpaceDE w:val="0"/>
        <w:autoSpaceDN w:val="0"/>
        <w:spacing w:after="0" w:line="240" w:lineRule="auto"/>
        <w:jc w:val="both"/>
        <w:rPr>
          <w:rFonts w:ascii="Times New Roman" w:hAnsi="Times New Roman"/>
          <w:bCs/>
          <w:sz w:val="24"/>
          <w:szCs w:val="24"/>
        </w:rPr>
      </w:pPr>
    </w:p>
    <w:p w14:paraId="3CEDE84A" w14:textId="77777777" w:rsidR="00CB3FDF" w:rsidRDefault="00CB3FDF" w:rsidP="00CB3FDF">
      <w:pPr>
        <w:autoSpaceDE w:val="0"/>
        <w:autoSpaceDN w:val="0"/>
        <w:spacing w:after="0" w:line="240" w:lineRule="auto"/>
        <w:jc w:val="both"/>
        <w:rPr>
          <w:rFonts w:ascii="Times New Roman" w:hAnsi="Times New Roman"/>
          <w:bCs/>
          <w:sz w:val="24"/>
          <w:szCs w:val="24"/>
        </w:rPr>
      </w:pPr>
      <w:r w:rsidRPr="0092722F">
        <w:rPr>
          <w:rFonts w:ascii="Times New Roman" w:hAnsi="Times New Roman"/>
          <w:bCs/>
          <w:sz w:val="24"/>
          <w:szCs w:val="24"/>
        </w:rPr>
        <w:t xml:space="preserve">Ak uchádzač využije na preukázanie splnenia podmienok účasti technickej alebo odbornej spôsobilosti technické a odborné kapacity inej osoby, bez ohľadu na ich právny vzťah, musí uchádzač </w:t>
      </w:r>
      <w:r>
        <w:rPr>
          <w:rFonts w:ascii="Times New Roman" w:hAnsi="Times New Roman"/>
          <w:bCs/>
          <w:sz w:val="24"/>
          <w:szCs w:val="24"/>
        </w:rPr>
        <w:t>verejnému obstarávateľovi</w:t>
      </w:r>
      <w:r w:rsidRPr="0092722F">
        <w:rPr>
          <w:rFonts w:ascii="Times New Roman" w:hAnsi="Times New Roman"/>
          <w:bCs/>
          <w:sz w:val="24"/>
          <w:szCs w:val="24"/>
        </w:rPr>
        <w:t xml:space="preserve"> v ponuke preukázať, že pri plnení zákazky bude skutočne používať kapacity osoby, ktorú využije na preukázanie splnenia predmetných podmienok účasti. Skutočnosť podľa predchádzajúcej vety preukazuje uchádzač písomným čestným vyhlásením (prísľubom) takejto inej osoby, že v prípade potreby bude uchádzačovi k dispozícií na plnenie predmetu zákazky počas celého trvania zmluvného vzťahu alebo písomnou zmluvou uzavretou medzi uchádzačom a osobou, ktorej kapacitami mieni uchádzač preukázať svoju technickú alebo odbornú spôsobilosť. Osoba, ktorej kapacity majú byť použité na preukázanie splnenia podmienok účasti technickej alebo odbornej spôsobilosti, musí preukázať splnenie podmienok účasti týkajúcich sa osobného postavenia podľa § 32 ods. 1 písm. e) </w:t>
      </w:r>
      <w:r>
        <w:rPr>
          <w:rFonts w:ascii="Times New Roman" w:hAnsi="Times New Roman"/>
          <w:bCs/>
          <w:sz w:val="24"/>
          <w:szCs w:val="24"/>
        </w:rPr>
        <w:t>zákona o verejnom obstarávaní</w:t>
      </w:r>
      <w:r w:rsidRPr="0092722F">
        <w:rPr>
          <w:rFonts w:ascii="Times New Roman" w:hAnsi="Times New Roman"/>
          <w:bCs/>
          <w:sz w:val="24"/>
          <w:szCs w:val="24"/>
        </w:rPr>
        <w:t xml:space="preserve"> vo vzťahu k tej časti predmetu zákazky, na ktorú boli kapacity uchádzačovi poskytnuté. Zároveň osoba, ktorej kapacity majú byť použité na preukázanie splnenia podmienok účasti technickej alebo odbornej spôsobilosti, musí preukázať splnenie podmienky účasti týkajúcej sa osobného postavenia podľa § 32 ods. 1 písm. f) </w:t>
      </w:r>
      <w:r>
        <w:rPr>
          <w:rFonts w:ascii="Times New Roman" w:hAnsi="Times New Roman"/>
          <w:bCs/>
          <w:sz w:val="24"/>
          <w:szCs w:val="24"/>
        </w:rPr>
        <w:t>zákona o verejnom obstarávaní</w:t>
      </w:r>
      <w:r w:rsidRPr="0092722F">
        <w:rPr>
          <w:rFonts w:ascii="Times New Roman" w:hAnsi="Times New Roman"/>
          <w:bCs/>
          <w:sz w:val="24"/>
          <w:szCs w:val="24"/>
        </w:rPr>
        <w:t xml:space="preserve"> (nemá uložený zákaz účasti) a nesmie u tejto osoby existovať dôvod na vylúčenie podľa § 40 ods. 6 písm. f) </w:t>
      </w:r>
      <w:r>
        <w:rPr>
          <w:rFonts w:ascii="Times New Roman" w:hAnsi="Times New Roman"/>
          <w:bCs/>
          <w:sz w:val="24"/>
          <w:szCs w:val="24"/>
        </w:rPr>
        <w:t>zákona o verejnom obstarávaní</w:t>
      </w:r>
      <w:r w:rsidRPr="0092722F">
        <w:rPr>
          <w:rFonts w:ascii="Times New Roman" w:hAnsi="Times New Roman"/>
          <w:bCs/>
          <w:sz w:val="24"/>
          <w:szCs w:val="24"/>
        </w:rPr>
        <w:t xml:space="preserve"> (konflikt záujmov nemožno odstrániť inými účinnými opatreniami).</w:t>
      </w:r>
    </w:p>
    <w:p w14:paraId="0DF545D6" w14:textId="77777777" w:rsidR="00CB3FDF" w:rsidRPr="00665720" w:rsidRDefault="00CB3FDF" w:rsidP="00CB3FDF">
      <w:pPr>
        <w:autoSpaceDE w:val="0"/>
        <w:autoSpaceDN w:val="0"/>
        <w:spacing w:after="0" w:line="240" w:lineRule="auto"/>
        <w:jc w:val="both"/>
        <w:rPr>
          <w:rFonts w:ascii="Times New Roman" w:hAnsi="Times New Roman"/>
          <w:bCs/>
          <w:sz w:val="24"/>
          <w:szCs w:val="24"/>
        </w:rPr>
      </w:pPr>
    </w:p>
    <w:p w14:paraId="1584EC40" w14:textId="77777777" w:rsidR="00CB3FDF" w:rsidRPr="00665720" w:rsidRDefault="00CB3FDF" w:rsidP="00CB3FDF">
      <w:pPr>
        <w:autoSpaceDE w:val="0"/>
        <w:autoSpaceDN w:val="0"/>
        <w:spacing w:after="0" w:line="240" w:lineRule="auto"/>
        <w:jc w:val="both"/>
        <w:rPr>
          <w:rFonts w:ascii="Times New Roman" w:hAnsi="Times New Roman"/>
          <w:bCs/>
          <w:sz w:val="24"/>
          <w:szCs w:val="24"/>
        </w:rPr>
      </w:pPr>
      <w:r w:rsidRPr="00665720">
        <w:rPr>
          <w:rFonts w:ascii="Times New Roman" w:hAnsi="Times New Roman"/>
          <w:bCs/>
          <w:sz w:val="24"/>
          <w:szCs w:val="24"/>
        </w:rPr>
        <w:t>Ak z predložených dokladov nemožno posúdiť ich platnosť alebo splnenie podmienky účasti, verejný obstarávateľ požiada uchádzača o vysvetlenie alebo doplnenie predložených dokladov. Ak uchádzač nesplní požiadavku podľa tohto bodu výzvy na predkladanie ponúk, ani po výzve na vysvetlenie alebo doplnenie chýbajúcich dokladov, bude z verejného obstarávania vylúčený a ako úspešný bude vyhodnotený uchádzač, ktorý sa umiestnil ako druhý v poradí.</w:t>
      </w:r>
    </w:p>
    <w:p w14:paraId="02FCDF44" w14:textId="63D0DFDB" w:rsidR="00451F5F" w:rsidRPr="00751395" w:rsidRDefault="00451F5F" w:rsidP="00865735">
      <w:pPr>
        <w:autoSpaceDE w:val="0"/>
        <w:autoSpaceDN w:val="0"/>
        <w:spacing w:after="0" w:line="240" w:lineRule="auto"/>
        <w:rPr>
          <w:rFonts w:ascii="Times New Roman" w:eastAsiaTheme="minorHAnsi" w:hAnsi="Times New Roman"/>
          <w:b/>
          <w:bCs/>
          <w:sz w:val="24"/>
          <w:szCs w:val="24"/>
        </w:rPr>
      </w:pPr>
    </w:p>
    <w:p w14:paraId="26E3515D" w14:textId="66B28663" w:rsidR="00682B4C" w:rsidRDefault="00865735" w:rsidP="00851908">
      <w:pPr>
        <w:autoSpaceDE w:val="0"/>
        <w:autoSpaceDN w:val="0"/>
        <w:spacing w:after="0" w:line="240" w:lineRule="auto"/>
        <w:rPr>
          <w:rFonts w:ascii="Times New Roman" w:eastAsiaTheme="minorHAnsi" w:hAnsi="Times New Roman"/>
          <w:b/>
          <w:bCs/>
          <w:sz w:val="24"/>
          <w:szCs w:val="24"/>
        </w:rPr>
      </w:pPr>
      <w:r w:rsidRPr="00751395">
        <w:rPr>
          <w:rFonts w:ascii="Times New Roman" w:eastAsiaTheme="minorHAnsi" w:hAnsi="Times New Roman"/>
          <w:b/>
          <w:bCs/>
          <w:sz w:val="24"/>
          <w:szCs w:val="24"/>
        </w:rPr>
        <w:t>1</w:t>
      </w:r>
      <w:r w:rsidR="00451F5F">
        <w:rPr>
          <w:rFonts w:ascii="Times New Roman" w:eastAsiaTheme="minorHAnsi" w:hAnsi="Times New Roman"/>
          <w:b/>
          <w:bCs/>
          <w:sz w:val="24"/>
          <w:szCs w:val="24"/>
        </w:rPr>
        <w:t>2</w:t>
      </w:r>
      <w:r w:rsidR="00682B4C" w:rsidRPr="00751395">
        <w:rPr>
          <w:rFonts w:ascii="Times New Roman" w:eastAsiaTheme="minorHAnsi" w:hAnsi="Times New Roman"/>
          <w:b/>
          <w:bCs/>
          <w:sz w:val="24"/>
          <w:szCs w:val="24"/>
        </w:rPr>
        <w:t xml:space="preserve">. Kritérium na vyhodnotenie ponúk: </w:t>
      </w:r>
    </w:p>
    <w:p w14:paraId="72F11BDC" w14:textId="721FA0D2" w:rsidR="003A38F0" w:rsidRDefault="00451F5F">
      <w:pPr>
        <w:autoSpaceDE w:val="0"/>
        <w:autoSpaceDN w:val="0"/>
        <w:spacing w:after="0" w:line="240" w:lineRule="auto"/>
        <w:jc w:val="both"/>
        <w:rPr>
          <w:rFonts w:ascii="Times New Roman" w:eastAsiaTheme="minorHAnsi" w:hAnsi="Times New Roman"/>
          <w:sz w:val="24"/>
          <w:szCs w:val="24"/>
        </w:rPr>
      </w:pPr>
      <w:r w:rsidRPr="004939FC">
        <w:rPr>
          <w:rFonts w:ascii="Times New Roman" w:eastAsiaTheme="minorHAnsi" w:hAnsi="Times New Roman"/>
          <w:sz w:val="24"/>
          <w:szCs w:val="24"/>
        </w:rPr>
        <w:t>Najnižšia cena celkom uvedená v</w:t>
      </w:r>
      <w:r>
        <w:rPr>
          <w:rFonts w:ascii="Times New Roman" w:eastAsiaTheme="minorHAnsi" w:hAnsi="Times New Roman"/>
          <w:sz w:val="24"/>
          <w:szCs w:val="24"/>
        </w:rPr>
        <w:t> </w:t>
      </w:r>
      <w:r w:rsidRPr="004939FC">
        <w:rPr>
          <w:rFonts w:ascii="Times New Roman" w:eastAsiaTheme="minorHAnsi" w:hAnsi="Times New Roman"/>
          <w:sz w:val="24"/>
          <w:szCs w:val="24"/>
        </w:rPr>
        <w:t>EUR</w:t>
      </w:r>
      <w:r>
        <w:rPr>
          <w:rFonts w:ascii="Times New Roman" w:eastAsiaTheme="minorHAnsi" w:hAnsi="Times New Roman"/>
          <w:sz w:val="24"/>
          <w:szCs w:val="24"/>
        </w:rPr>
        <w:t xml:space="preserve"> s DPH za </w:t>
      </w:r>
      <w:r w:rsidRPr="00303967">
        <w:rPr>
          <w:rFonts w:ascii="Times New Roman" w:eastAsiaTheme="minorHAnsi" w:hAnsi="Times New Roman"/>
          <w:sz w:val="24"/>
          <w:szCs w:val="24"/>
        </w:rPr>
        <w:t>poskytnuté služby</w:t>
      </w:r>
      <w:r>
        <w:rPr>
          <w:rFonts w:ascii="Times New Roman" w:eastAsiaTheme="minorHAnsi" w:hAnsi="Times New Roman"/>
          <w:sz w:val="24"/>
          <w:szCs w:val="24"/>
        </w:rPr>
        <w:t>, ktoré tvoria predmet zákazky</w:t>
      </w:r>
      <w:r w:rsidRPr="004939FC">
        <w:rPr>
          <w:rFonts w:ascii="Times New Roman" w:eastAsiaTheme="minorHAnsi" w:hAnsi="Times New Roman"/>
          <w:sz w:val="24"/>
          <w:szCs w:val="24"/>
        </w:rPr>
        <w:t>. Súčasťou ponukovej ceny za poskytnutie služby musia byť všetky náklady, ktoré vzniknú uchádzačovi pri plnení predmetu zmluvy. Navrhovaná cena bude určená ako cena maximálna</w:t>
      </w:r>
      <w:r>
        <w:rPr>
          <w:rFonts w:ascii="Times New Roman" w:eastAsiaTheme="minorHAnsi" w:hAnsi="Times New Roman"/>
          <w:sz w:val="24"/>
          <w:szCs w:val="24"/>
        </w:rPr>
        <w:t>.</w:t>
      </w:r>
    </w:p>
    <w:p w14:paraId="4269865C" w14:textId="196DF3DF" w:rsidR="00451F5F" w:rsidRDefault="00451F5F">
      <w:pPr>
        <w:autoSpaceDE w:val="0"/>
        <w:autoSpaceDN w:val="0"/>
        <w:spacing w:after="0" w:line="240" w:lineRule="auto"/>
        <w:jc w:val="both"/>
        <w:rPr>
          <w:rFonts w:ascii="Times New Roman" w:eastAsiaTheme="minorHAnsi" w:hAnsi="Times New Roman"/>
          <w:sz w:val="24"/>
          <w:szCs w:val="24"/>
        </w:rPr>
      </w:pPr>
    </w:p>
    <w:p w14:paraId="762289C0" w14:textId="79827419" w:rsidR="00451F5F" w:rsidRPr="00B06027" w:rsidRDefault="00451F5F" w:rsidP="00451F5F">
      <w:pPr>
        <w:pStyle w:val="Zkladntext"/>
        <w:jc w:val="both"/>
        <w:rPr>
          <w:rFonts w:ascii="Times New Roman" w:hAnsi="Times New Roman" w:cs="Times New Roman"/>
          <w:sz w:val="24"/>
          <w:szCs w:val="24"/>
          <w:lang w:val="sk-SK"/>
        </w:rPr>
      </w:pPr>
      <w:r w:rsidRPr="00B06027">
        <w:rPr>
          <w:rFonts w:ascii="Times New Roman" w:hAnsi="Times New Roman" w:cs="Times New Roman"/>
          <w:sz w:val="24"/>
          <w:szCs w:val="24"/>
          <w:lang w:val="sk-SK"/>
        </w:rPr>
        <w:t xml:space="preserve">Navrhovaná cena za poskytnuté služby </w:t>
      </w:r>
      <w:r w:rsidRPr="00097CC0">
        <w:rPr>
          <w:rFonts w:ascii="Times New Roman" w:hAnsi="Times New Roman" w:cs="Times New Roman"/>
          <w:sz w:val="24"/>
          <w:szCs w:val="24"/>
          <w:lang w:val="sk-SK"/>
        </w:rPr>
        <w:t>bude určená vyplnením tabuľky “Návrh na plnenie jednotlivých kritérií</w:t>
      </w:r>
      <w:r w:rsidRPr="00097CC0">
        <w:t xml:space="preserve"> </w:t>
      </w:r>
      <w:r w:rsidRPr="00097CC0">
        <w:rPr>
          <w:rFonts w:ascii="Times New Roman" w:hAnsi="Times New Roman" w:cs="Times New Roman"/>
          <w:sz w:val="24"/>
          <w:szCs w:val="24"/>
          <w:lang w:val="sk-SK"/>
        </w:rPr>
        <w:t>určeného verejným obstarávateľom na hodnotenie ponúk” uvedenej v bode 1</w:t>
      </w:r>
      <w:r w:rsidR="00C04EBD" w:rsidRPr="00097CC0">
        <w:rPr>
          <w:rFonts w:ascii="Times New Roman" w:hAnsi="Times New Roman" w:cs="Times New Roman"/>
          <w:sz w:val="24"/>
          <w:szCs w:val="24"/>
          <w:lang w:val="sk-SK"/>
        </w:rPr>
        <w:t>7</w:t>
      </w:r>
      <w:r w:rsidRPr="00097CC0">
        <w:rPr>
          <w:rFonts w:ascii="Times New Roman" w:hAnsi="Times New Roman" w:cs="Times New Roman"/>
          <w:sz w:val="24"/>
          <w:szCs w:val="24"/>
          <w:lang w:val="sk-SK"/>
        </w:rPr>
        <w:t xml:space="preserve"> tejto výzvy a zároveň uvedená v návrhu Rámcovej dohody.</w:t>
      </w:r>
    </w:p>
    <w:p w14:paraId="260B7214" w14:textId="77777777" w:rsidR="00451F5F" w:rsidRDefault="00451F5F" w:rsidP="00451F5F">
      <w:pPr>
        <w:pStyle w:val="Zkladntext"/>
        <w:jc w:val="both"/>
        <w:rPr>
          <w:rFonts w:ascii="Times New Roman" w:hAnsi="Times New Roman" w:cs="Times New Roman"/>
          <w:bCs/>
          <w:sz w:val="24"/>
          <w:szCs w:val="24"/>
          <w:lang w:val="sk-SK"/>
        </w:rPr>
      </w:pPr>
    </w:p>
    <w:p w14:paraId="20242F53" w14:textId="77777777" w:rsidR="00451F5F" w:rsidRDefault="00451F5F" w:rsidP="00451F5F">
      <w:pPr>
        <w:pStyle w:val="Zkladntext"/>
        <w:spacing w:before="1" w:line="242" w:lineRule="auto"/>
        <w:ind w:right="111"/>
        <w:jc w:val="both"/>
        <w:rPr>
          <w:rFonts w:ascii="Times New Roman" w:hAnsi="Times New Roman" w:cs="Times New Roman"/>
          <w:sz w:val="24"/>
          <w:szCs w:val="24"/>
          <w:lang w:val="sk-SK"/>
        </w:rPr>
      </w:pPr>
      <w:r w:rsidRPr="00B06027">
        <w:rPr>
          <w:rFonts w:ascii="Times New Roman" w:hAnsi="Times New Roman" w:cs="Times New Roman"/>
          <w:sz w:val="24"/>
          <w:szCs w:val="24"/>
          <w:lang w:val="sk-SK"/>
        </w:rPr>
        <w:t xml:space="preserve">Cena musí byť uchádzačom uvedená ako </w:t>
      </w:r>
      <w:r w:rsidRPr="00B06027">
        <w:rPr>
          <w:rFonts w:ascii="Times New Roman" w:hAnsi="Times New Roman" w:cs="Times New Roman"/>
          <w:b/>
          <w:sz w:val="24"/>
          <w:szCs w:val="24"/>
          <w:lang w:val="sk-SK"/>
        </w:rPr>
        <w:t>celková cena predmetu zákazky</w:t>
      </w:r>
      <w:r w:rsidRPr="00B06027">
        <w:rPr>
          <w:rFonts w:ascii="Times New Roman" w:hAnsi="Times New Roman" w:cs="Times New Roman"/>
          <w:sz w:val="24"/>
          <w:szCs w:val="24"/>
          <w:lang w:val="sk-SK"/>
        </w:rPr>
        <w:t>.</w:t>
      </w:r>
      <w:r>
        <w:rPr>
          <w:rFonts w:ascii="Times New Roman" w:hAnsi="Times New Roman" w:cs="Times New Roman"/>
          <w:sz w:val="24"/>
          <w:szCs w:val="24"/>
          <w:lang w:val="sk-SK"/>
        </w:rPr>
        <w:t xml:space="preserve"> </w:t>
      </w:r>
      <w:r w:rsidRPr="00B06027">
        <w:rPr>
          <w:rFonts w:ascii="Times New Roman" w:hAnsi="Times New Roman" w:cs="Times New Roman"/>
          <w:sz w:val="24"/>
          <w:szCs w:val="24"/>
          <w:lang w:val="sk-SK"/>
        </w:rPr>
        <w:t>V ponukách uchádzačov, ktorí sú platcami DPH bude vyhodnocovaná celková cena predmetu zákazky vrátane DPH</w:t>
      </w:r>
      <w:r>
        <w:rPr>
          <w:rFonts w:ascii="Times New Roman" w:hAnsi="Times New Roman" w:cs="Times New Roman"/>
          <w:sz w:val="24"/>
          <w:szCs w:val="24"/>
          <w:lang w:val="sk-SK"/>
        </w:rPr>
        <w:t>, v eurách.</w:t>
      </w:r>
      <w:r w:rsidRPr="00B06027">
        <w:rPr>
          <w:rFonts w:ascii="Times New Roman" w:hAnsi="Times New Roman" w:cs="Times New Roman"/>
          <w:sz w:val="24"/>
          <w:szCs w:val="24"/>
          <w:lang w:val="sk-SK"/>
        </w:rPr>
        <w:t xml:space="preserve"> V ponukách uchádzačov, ktorí nie sú platcami DPH bude vyhodnocovaná celková cena</w:t>
      </w:r>
      <w:r>
        <w:rPr>
          <w:rFonts w:ascii="Times New Roman" w:hAnsi="Times New Roman" w:cs="Times New Roman"/>
          <w:sz w:val="24"/>
          <w:szCs w:val="24"/>
          <w:lang w:val="sk-SK"/>
        </w:rPr>
        <w:t xml:space="preserve"> predmetu zákazky</w:t>
      </w:r>
      <w:r w:rsidRPr="00B06027">
        <w:rPr>
          <w:rFonts w:ascii="Times New Roman" w:hAnsi="Times New Roman" w:cs="Times New Roman"/>
          <w:sz w:val="24"/>
          <w:szCs w:val="24"/>
          <w:lang w:val="sk-SK"/>
        </w:rPr>
        <w:t xml:space="preserve"> v eurách.</w:t>
      </w:r>
    </w:p>
    <w:p w14:paraId="1B2F6634" w14:textId="6E54739B" w:rsidR="00451F5F" w:rsidRDefault="00451F5F">
      <w:pPr>
        <w:autoSpaceDE w:val="0"/>
        <w:autoSpaceDN w:val="0"/>
        <w:spacing w:after="0" w:line="240" w:lineRule="auto"/>
        <w:jc w:val="both"/>
        <w:rPr>
          <w:rFonts w:ascii="Times New Roman" w:eastAsiaTheme="minorHAnsi" w:hAnsi="Times New Roman"/>
          <w:sz w:val="24"/>
          <w:szCs w:val="24"/>
        </w:rPr>
      </w:pPr>
    </w:p>
    <w:p w14:paraId="1499D44E" w14:textId="25B8BF84" w:rsidR="00AC2EFA" w:rsidRDefault="00865735">
      <w:pPr>
        <w:autoSpaceDE w:val="0"/>
        <w:autoSpaceDN w:val="0"/>
        <w:spacing w:after="0" w:line="240" w:lineRule="auto"/>
        <w:rPr>
          <w:rFonts w:ascii="Times New Roman" w:eastAsiaTheme="minorHAnsi" w:hAnsi="Times New Roman"/>
          <w:b/>
          <w:bCs/>
          <w:sz w:val="24"/>
          <w:szCs w:val="24"/>
          <w:u w:val="single"/>
        </w:rPr>
      </w:pPr>
      <w:r w:rsidRPr="00641432">
        <w:rPr>
          <w:rFonts w:ascii="Times New Roman" w:eastAsiaTheme="minorHAnsi" w:hAnsi="Times New Roman"/>
          <w:b/>
          <w:bCs/>
          <w:sz w:val="24"/>
          <w:szCs w:val="24"/>
        </w:rPr>
        <w:t>1</w:t>
      </w:r>
      <w:r w:rsidR="00C04EBD" w:rsidRPr="00641432">
        <w:rPr>
          <w:rFonts w:ascii="Times New Roman" w:eastAsiaTheme="minorHAnsi" w:hAnsi="Times New Roman"/>
          <w:b/>
          <w:bCs/>
          <w:sz w:val="24"/>
          <w:szCs w:val="24"/>
        </w:rPr>
        <w:t>3</w:t>
      </w:r>
      <w:r w:rsidR="00682B4C" w:rsidRPr="00641432">
        <w:rPr>
          <w:rFonts w:ascii="Times New Roman" w:eastAsiaTheme="minorHAnsi" w:hAnsi="Times New Roman"/>
          <w:b/>
          <w:bCs/>
          <w:sz w:val="24"/>
          <w:szCs w:val="24"/>
        </w:rPr>
        <w:t xml:space="preserve">. Lehota na predkladanie ponúk uplynie </w:t>
      </w:r>
      <w:r w:rsidR="00682B4C" w:rsidRPr="00D4786D">
        <w:rPr>
          <w:rFonts w:ascii="Times New Roman" w:eastAsiaTheme="minorHAnsi" w:hAnsi="Times New Roman"/>
          <w:b/>
          <w:bCs/>
          <w:sz w:val="24"/>
          <w:szCs w:val="24"/>
        </w:rPr>
        <w:t>dňa:</w:t>
      </w:r>
      <w:r w:rsidR="002A552A" w:rsidRPr="00D4786D">
        <w:rPr>
          <w:rFonts w:ascii="Times New Roman" w:eastAsiaTheme="minorHAnsi" w:hAnsi="Times New Roman"/>
          <w:b/>
          <w:bCs/>
          <w:sz w:val="24"/>
          <w:szCs w:val="24"/>
        </w:rPr>
        <w:t xml:space="preserve"> </w:t>
      </w:r>
      <w:r w:rsidR="00AE35B1" w:rsidRPr="00D4786D">
        <w:rPr>
          <w:rFonts w:ascii="Times New Roman" w:eastAsiaTheme="minorHAnsi" w:hAnsi="Times New Roman"/>
          <w:b/>
          <w:bCs/>
          <w:sz w:val="24"/>
          <w:szCs w:val="24"/>
        </w:rPr>
        <w:t xml:space="preserve">do </w:t>
      </w:r>
      <w:r w:rsidR="00D4786D" w:rsidRPr="00D4786D">
        <w:rPr>
          <w:rFonts w:ascii="Times New Roman" w:eastAsiaTheme="minorHAnsi" w:hAnsi="Times New Roman"/>
          <w:b/>
          <w:bCs/>
          <w:sz w:val="24"/>
          <w:szCs w:val="24"/>
          <w:u w:val="single"/>
        </w:rPr>
        <w:t>28.3.2022</w:t>
      </w:r>
      <w:r w:rsidR="00AE35B1" w:rsidRPr="00D4786D">
        <w:rPr>
          <w:rFonts w:ascii="Times New Roman" w:eastAsiaTheme="minorHAnsi" w:hAnsi="Times New Roman"/>
          <w:b/>
          <w:bCs/>
          <w:sz w:val="24"/>
          <w:szCs w:val="24"/>
          <w:u w:val="single"/>
        </w:rPr>
        <w:t xml:space="preserve"> do </w:t>
      </w:r>
      <w:r w:rsidR="001A7040" w:rsidRPr="00D4786D">
        <w:rPr>
          <w:rFonts w:ascii="Times New Roman" w:eastAsiaTheme="minorHAnsi" w:hAnsi="Times New Roman"/>
          <w:b/>
          <w:bCs/>
          <w:sz w:val="24"/>
          <w:szCs w:val="24"/>
          <w:u w:val="single"/>
        </w:rPr>
        <w:t>1</w:t>
      </w:r>
      <w:r w:rsidR="00285FF0" w:rsidRPr="00D4786D">
        <w:rPr>
          <w:rFonts w:ascii="Times New Roman" w:eastAsiaTheme="minorHAnsi" w:hAnsi="Times New Roman"/>
          <w:b/>
          <w:bCs/>
          <w:sz w:val="24"/>
          <w:szCs w:val="24"/>
          <w:u w:val="single"/>
        </w:rPr>
        <w:t>0</w:t>
      </w:r>
      <w:r w:rsidR="00AE35B1" w:rsidRPr="00D4786D">
        <w:rPr>
          <w:rFonts w:ascii="Times New Roman" w:eastAsiaTheme="minorHAnsi" w:hAnsi="Times New Roman"/>
          <w:b/>
          <w:bCs/>
          <w:sz w:val="24"/>
          <w:szCs w:val="24"/>
          <w:u w:val="single"/>
        </w:rPr>
        <w:t>.00</w:t>
      </w:r>
      <w:r w:rsidR="00AE35B1" w:rsidRPr="00D4786D">
        <w:rPr>
          <w:rFonts w:ascii="Times New Roman" w:eastAsiaTheme="minorHAnsi" w:hAnsi="Times New Roman"/>
          <w:b/>
          <w:bCs/>
          <w:color w:val="FF0000"/>
          <w:sz w:val="24"/>
          <w:szCs w:val="24"/>
          <w:u w:val="single"/>
        </w:rPr>
        <w:t xml:space="preserve"> </w:t>
      </w:r>
      <w:r w:rsidR="00AE35B1" w:rsidRPr="00D4786D">
        <w:rPr>
          <w:rFonts w:ascii="Times New Roman" w:eastAsiaTheme="minorHAnsi" w:hAnsi="Times New Roman"/>
          <w:b/>
          <w:bCs/>
          <w:sz w:val="24"/>
          <w:szCs w:val="24"/>
          <w:u w:val="single"/>
        </w:rPr>
        <w:t>hod.</w:t>
      </w:r>
    </w:p>
    <w:p w14:paraId="76C6C4E3" w14:textId="77777777" w:rsidR="006B26D5" w:rsidRDefault="006B26D5">
      <w:pPr>
        <w:autoSpaceDE w:val="0"/>
        <w:autoSpaceDN w:val="0"/>
        <w:spacing w:after="0" w:line="240" w:lineRule="auto"/>
        <w:rPr>
          <w:rFonts w:ascii="Times New Roman" w:eastAsiaTheme="minorHAnsi" w:hAnsi="Times New Roman"/>
          <w:b/>
          <w:bCs/>
          <w:sz w:val="24"/>
          <w:szCs w:val="24"/>
        </w:rPr>
      </w:pPr>
    </w:p>
    <w:p w14:paraId="4B5C449E" w14:textId="354E42EC" w:rsidR="002729FD" w:rsidRPr="004939FC" w:rsidRDefault="002729FD" w:rsidP="00AE35B1">
      <w:pPr>
        <w:autoSpaceDE w:val="0"/>
        <w:autoSpaceDN w:val="0"/>
        <w:spacing w:after="0" w:line="240" w:lineRule="auto"/>
        <w:rPr>
          <w:rFonts w:ascii="Times New Roman" w:eastAsiaTheme="minorHAnsi" w:hAnsi="Times New Roman"/>
          <w:bCs/>
          <w:sz w:val="24"/>
          <w:szCs w:val="24"/>
        </w:rPr>
      </w:pPr>
      <w:r w:rsidRPr="004939FC">
        <w:rPr>
          <w:rFonts w:ascii="Times New Roman" w:eastAsiaTheme="minorHAnsi" w:hAnsi="Times New Roman"/>
          <w:bCs/>
          <w:sz w:val="24"/>
          <w:szCs w:val="24"/>
        </w:rPr>
        <w:t xml:space="preserve">Na ponuku predloženú po uplynutí lehoty na predkladanie ponúk </w:t>
      </w:r>
      <w:r w:rsidR="0049018A">
        <w:rPr>
          <w:rFonts w:ascii="Times New Roman" w:eastAsiaTheme="minorHAnsi" w:hAnsi="Times New Roman"/>
          <w:bCs/>
          <w:sz w:val="24"/>
          <w:szCs w:val="24"/>
        </w:rPr>
        <w:t xml:space="preserve">verejný obstarávateľ </w:t>
      </w:r>
      <w:r w:rsidRPr="004939FC">
        <w:rPr>
          <w:rFonts w:ascii="Times New Roman" w:eastAsiaTheme="minorHAnsi" w:hAnsi="Times New Roman"/>
          <w:bCs/>
          <w:sz w:val="24"/>
          <w:szCs w:val="24"/>
        </w:rPr>
        <w:t>nebude prihliadať.</w:t>
      </w:r>
    </w:p>
    <w:p w14:paraId="5241A562" w14:textId="77777777" w:rsidR="003A38F0" w:rsidRDefault="003A38F0" w:rsidP="00865735">
      <w:pPr>
        <w:autoSpaceDE w:val="0"/>
        <w:autoSpaceDN w:val="0"/>
        <w:spacing w:after="0" w:line="240" w:lineRule="auto"/>
        <w:rPr>
          <w:rFonts w:ascii="Times New Roman" w:eastAsiaTheme="minorHAnsi" w:hAnsi="Times New Roman"/>
          <w:b/>
          <w:bCs/>
          <w:sz w:val="24"/>
          <w:szCs w:val="24"/>
        </w:rPr>
      </w:pPr>
    </w:p>
    <w:p w14:paraId="23608570" w14:textId="03B2734A" w:rsidR="00682B4C" w:rsidRDefault="00865735" w:rsidP="00851908">
      <w:pPr>
        <w:autoSpaceDE w:val="0"/>
        <w:autoSpaceDN w:val="0"/>
        <w:spacing w:after="0" w:line="240" w:lineRule="auto"/>
        <w:rPr>
          <w:rFonts w:ascii="Times New Roman" w:eastAsiaTheme="minorHAnsi" w:hAnsi="Times New Roman"/>
          <w:b/>
          <w:bCs/>
          <w:sz w:val="24"/>
          <w:szCs w:val="24"/>
        </w:rPr>
      </w:pPr>
      <w:r w:rsidRPr="00751395">
        <w:rPr>
          <w:rFonts w:ascii="Times New Roman" w:eastAsiaTheme="minorHAnsi" w:hAnsi="Times New Roman"/>
          <w:b/>
          <w:bCs/>
          <w:sz w:val="24"/>
          <w:szCs w:val="24"/>
        </w:rPr>
        <w:t>1</w:t>
      </w:r>
      <w:r w:rsidR="00C04EBD">
        <w:rPr>
          <w:rFonts w:ascii="Times New Roman" w:eastAsiaTheme="minorHAnsi" w:hAnsi="Times New Roman"/>
          <w:b/>
          <w:bCs/>
          <w:sz w:val="24"/>
          <w:szCs w:val="24"/>
        </w:rPr>
        <w:t>4</w:t>
      </w:r>
      <w:r w:rsidR="00682B4C" w:rsidRPr="00751395">
        <w:rPr>
          <w:rFonts w:ascii="Times New Roman" w:eastAsiaTheme="minorHAnsi" w:hAnsi="Times New Roman"/>
          <w:b/>
          <w:bCs/>
          <w:sz w:val="24"/>
          <w:szCs w:val="24"/>
        </w:rPr>
        <w:t xml:space="preserve">. Miesto na predloženie ponúk: </w:t>
      </w:r>
    </w:p>
    <w:p w14:paraId="54C3FD32" w14:textId="77777777" w:rsidR="00AC2EFA" w:rsidRPr="00751395" w:rsidRDefault="00AC2EFA" w:rsidP="00851908">
      <w:pPr>
        <w:autoSpaceDE w:val="0"/>
        <w:autoSpaceDN w:val="0"/>
        <w:spacing w:after="0" w:line="240" w:lineRule="auto"/>
        <w:rPr>
          <w:rFonts w:ascii="Times New Roman" w:eastAsiaTheme="minorHAnsi" w:hAnsi="Times New Roman"/>
          <w:b/>
          <w:bCs/>
          <w:sz w:val="24"/>
          <w:szCs w:val="24"/>
        </w:rPr>
      </w:pPr>
    </w:p>
    <w:p w14:paraId="1A0DABB7" w14:textId="6DFB1A53" w:rsidR="00682B4C" w:rsidRPr="00947BBE" w:rsidRDefault="00682B4C" w:rsidP="00A752EC">
      <w:pPr>
        <w:autoSpaceDE w:val="0"/>
        <w:autoSpaceDN w:val="0"/>
        <w:spacing w:after="0" w:line="240" w:lineRule="auto"/>
        <w:jc w:val="both"/>
        <w:rPr>
          <w:rStyle w:val="Hypertextovprepojenie"/>
          <w:rFonts w:ascii="Times New Roman" w:eastAsiaTheme="minorHAnsi" w:hAnsi="Times New Roman"/>
          <w:color w:val="000000"/>
          <w:sz w:val="24"/>
          <w:szCs w:val="24"/>
          <w:u w:val="none"/>
        </w:rPr>
      </w:pPr>
      <w:r>
        <w:rPr>
          <w:rFonts w:ascii="Times New Roman" w:eastAsiaTheme="minorHAnsi" w:hAnsi="Times New Roman"/>
          <w:bCs/>
          <w:sz w:val="24"/>
          <w:szCs w:val="24"/>
        </w:rPr>
        <w:t xml:space="preserve">Ponuku je potrebné doručiť výlučne elektronicky, </w:t>
      </w:r>
      <w:r w:rsidR="002729FD">
        <w:rPr>
          <w:rFonts w:ascii="Times New Roman" w:eastAsiaTheme="minorHAnsi" w:hAnsi="Times New Roman"/>
          <w:bCs/>
          <w:sz w:val="24"/>
          <w:szCs w:val="24"/>
        </w:rPr>
        <w:t>na e-mailové adresy</w:t>
      </w:r>
      <w:r>
        <w:rPr>
          <w:rFonts w:ascii="Times New Roman" w:eastAsiaTheme="minorHAnsi" w:hAnsi="Times New Roman"/>
          <w:bCs/>
          <w:sz w:val="24"/>
          <w:szCs w:val="24"/>
        </w:rPr>
        <w:t xml:space="preserve">: </w:t>
      </w:r>
      <w:r w:rsidR="002729FD">
        <w:rPr>
          <w:rStyle w:val="Hypertextovprepojenie"/>
          <w:rFonts w:ascii="Times New Roman" w:eastAsiaTheme="minorHAnsi" w:hAnsi="Times New Roman"/>
          <w:sz w:val="24"/>
          <w:szCs w:val="24"/>
        </w:rPr>
        <w:t xml:space="preserve"> </w:t>
      </w:r>
      <w:hyperlink r:id="rId9" w:history="1">
        <w:r w:rsidR="00947BBE" w:rsidRPr="00093D6C">
          <w:rPr>
            <w:rStyle w:val="Hypertextovprepojenie"/>
            <w:rFonts w:ascii="Times New Roman" w:eastAsiaTheme="minorHAnsi" w:hAnsi="Times New Roman"/>
            <w:sz w:val="24"/>
            <w:szCs w:val="24"/>
          </w:rPr>
          <w:t>romana.wagenhofferová@mirri.gov.sk</w:t>
        </w:r>
      </w:hyperlink>
      <w:r w:rsidR="00947BBE">
        <w:rPr>
          <w:rFonts w:ascii="Times New Roman" w:eastAsiaTheme="minorHAnsi" w:hAnsi="Times New Roman"/>
          <w:color w:val="000000"/>
          <w:sz w:val="24"/>
          <w:szCs w:val="24"/>
        </w:rPr>
        <w:t xml:space="preserve">, </w:t>
      </w:r>
      <w:hyperlink r:id="rId10" w:history="1">
        <w:r w:rsidR="00947BBE" w:rsidRPr="00093D6C">
          <w:rPr>
            <w:rStyle w:val="Hypertextovprepojenie"/>
            <w:rFonts w:ascii="Times New Roman" w:eastAsiaTheme="minorHAnsi" w:hAnsi="Times New Roman"/>
            <w:sz w:val="24"/>
            <w:szCs w:val="24"/>
          </w:rPr>
          <w:t>kristina.jamborova@mirri.gov.sk</w:t>
        </w:r>
      </w:hyperlink>
      <w:r w:rsidR="00947BBE">
        <w:rPr>
          <w:rFonts w:ascii="Times New Roman" w:eastAsiaTheme="minorHAnsi" w:hAnsi="Times New Roman"/>
          <w:color w:val="000000"/>
          <w:sz w:val="24"/>
          <w:szCs w:val="24"/>
        </w:rPr>
        <w:t xml:space="preserve"> </w:t>
      </w:r>
    </w:p>
    <w:p w14:paraId="0335B7A9" w14:textId="5D0F5C01" w:rsidR="00A943E3" w:rsidRDefault="00A943E3">
      <w:pPr>
        <w:pStyle w:val="Default"/>
        <w:jc w:val="both"/>
        <w:rPr>
          <w:rFonts w:ascii="Times New Roman" w:hAnsi="Times New Roman" w:cs="Times New Roman"/>
          <w:b/>
        </w:rPr>
      </w:pPr>
    </w:p>
    <w:p w14:paraId="7E6E627E" w14:textId="62934EA2" w:rsidR="00682B4C" w:rsidRDefault="00865735">
      <w:pPr>
        <w:pStyle w:val="Default"/>
        <w:jc w:val="both"/>
        <w:rPr>
          <w:rFonts w:ascii="Times New Roman" w:hAnsi="Times New Roman" w:cs="Times New Roman"/>
        </w:rPr>
      </w:pPr>
      <w:r>
        <w:rPr>
          <w:rFonts w:ascii="Times New Roman" w:hAnsi="Times New Roman" w:cs="Times New Roman"/>
          <w:b/>
        </w:rPr>
        <w:t>1</w:t>
      </w:r>
      <w:r w:rsidR="00C04EBD">
        <w:rPr>
          <w:rFonts w:ascii="Times New Roman" w:hAnsi="Times New Roman" w:cs="Times New Roman"/>
          <w:b/>
        </w:rPr>
        <w:t>5</w:t>
      </w:r>
      <w:r w:rsidR="00682B4C">
        <w:rPr>
          <w:rFonts w:ascii="Times New Roman" w:hAnsi="Times New Roman" w:cs="Times New Roman"/>
          <w:b/>
        </w:rPr>
        <w:t xml:space="preserve">. </w:t>
      </w:r>
      <w:r w:rsidR="00682B4C" w:rsidRPr="004369E5">
        <w:rPr>
          <w:rFonts w:ascii="Times New Roman" w:hAnsi="Times New Roman" w:cs="Times New Roman"/>
          <w:b/>
        </w:rPr>
        <w:t>Ponuka musí obsahovať:</w:t>
      </w:r>
      <w:r w:rsidR="00682B4C" w:rsidRPr="004369E5">
        <w:rPr>
          <w:rFonts w:ascii="Times New Roman" w:hAnsi="Times New Roman" w:cs="Times New Roman"/>
        </w:rPr>
        <w:t xml:space="preserve"> </w:t>
      </w:r>
    </w:p>
    <w:p w14:paraId="7250D2CA" w14:textId="77777777" w:rsidR="00AC2EFA" w:rsidRDefault="00AC2EFA">
      <w:pPr>
        <w:pStyle w:val="Default"/>
        <w:jc w:val="both"/>
        <w:rPr>
          <w:rFonts w:ascii="Times New Roman" w:hAnsi="Times New Roman" w:cs="Times New Roman"/>
        </w:rPr>
      </w:pPr>
    </w:p>
    <w:p w14:paraId="63491646" w14:textId="14806E1B" w:rsidR="00865735" w:rsidRPr="004939FC" w:rsidRDefault="00865735" w:rsidP="00AE35B1">
      <w:pPr>
        <w:pStyle w:val="Default"/>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4939FC">
        <w:rPr>
          <w:rFonts w:ascii="Times New Roman" w:hAnsi="Times New Roman" w:cs="Times New Roman"/>
        </w:rPr>
        <w:t>Všetky doklady, ktorými uchádzač preukáže spln</w:t>
      </w:r>
      <w:r w:rsidR="00C04EBD">
        <w:rPr>
          <w:rFonts w:ascii="Times New Roman" w:hAnsi="Times New Roman" w:cs="Times New Roman"/>
        </w:rPr>
        <w:t>enie podmienok účasti (bod č. 11</w:t>
      </w:r>
      <w:r w:rsidRPr="004939FC">
        <w:rPr>
          <w:rFonts w:ascii="Times New Roman" w:hAnsi="Times New Roman" w:cs="Times New Roman"/>
        </w:rPr>
        <w:t xml:space="preserve"> tejto výzvy), ak je to relevantné.</w:t>
      </w:r>
    </w:p>
    <w:p w14:paraId="05E8744B" w14:textId="0278A73A" w:rsidR="00865735" w:rsidRDefault="00865735" w:rsidP="005F0E21">
      <w:pPr>
        <w:pStyle w:val="Default"/>
        <w:jc w:val="both"/>
        <w:rPr>
          <w:rFonts w:ascii="Times New Roman" w:hAnsi="Times New Roman" w:cs="Times New Roman"/>
        </w:rPr>
      </w:pPr>
      <w:r w:rsidRPr="004939FC">
        <w:rPr>
          <w:rFonts w:ascii="Times New Roman" w:hAnsi="Times New Roman" w:cs="Times New Roman"/>
        </w:rPr>
        <w:t xml:space="preserve"> </w:t>
      </w:r>
    </w:p>
    <w:p w14:paraId="41C21433" w14:textId="1FE17616" w:rsidR="00865735" w:rsidRPr="006A5A9B" w:rsidRDefault="008811DA" w:rsidP="00AE35B1">
      <w:pPr>
        <w:pStyle w:val="Default"/>
        <w:ind w:left="426" w:hanging="426"/>
        <w:jc w:val="both"/>
        <w:rPr>
          <w:rFonts w:ascii="Times New Roman" w:hAnsi="Times New Roman" w:cs="Times New Roman"/>
        </w:rPr>
      </w:pPr>
      <w:r w:rsidRPr="006A5A9B">
        <w:rPr>
          <w:rFonts w:ascii="Times New Roman" w:hAnsi="Times New Roman" w:cs="Times New Roman"/>
        </w:rPr>
        <w:t>2</w:t>
      </w:r>
      <w:r w:rsidR="00865735" w:rsidRPr="006A5A9B">
        <w:rPr>
          <w:rFonts w:ascii="Times New Roman" w:hAnsi="Times New Roman" w:cs="Times New Roman"/>
        </w:rPr>
        <w:t>.</w:t>
      </w:r>
      <w:r w:rsidR="00865735" w:rsidRPr="006A5A9B">
        <w:rPr>
          <w:rFonts w:ascii="Times New Roman" w:hAnsi="Times New Roman" w:cs="Times New Roman"/>
        </w:rPr>
        <w:tab/>
        <w:t xml:space="preserve">Doplnený </w:t>
      </w:r>
      <w:r w:rsidR="008F0E89" w:rsidRPr="006A5A9B">
        <w:rPr>
          <w:rFonts w:ascii="Times New Roman" w:hAnsi="Times New Roman" w:cs="Times New Roman"/>
        </w:rPr>
        <w:t xml:space="preserve">a podpísaný </w:t>
      </w:r>
      <w:r w:rsidR="00865735" w:rsidRPr="006A5A9B">
        <w:rPr>
          <w:rFonts w:ascii="Times New Roman" w:hAnsi="Times New Roman" w:cs="Times New Roman"/>
        </w:rPr>
        <w:t>Návrh na plnenie kritéria určeného verejným obstarávateľom na hodnotenie ponúk podľa bodu č. 1</w:t>
      </w:r>
      <w:r w:rsidR="00C04EBD" w:rsidRPr="006A5A9B">
        <w:rPr>
          <w:rFonts w:ascii="Times New Roman" w:hAnsi="Times New Roman" w:cs="Times New Roman"/>
        </w:rPr>
        <w:t>7</w:t>
      </w:r>
      <w:r w:rsidR="00865735" w:rsidRPr="006A5A9B">
        <w:rPr>
          <w:rFonts w:ascii="Times New Roman" w:hAnsi="Times New Roman" w:cs="Times New Roman"/>
        </w:rPr>
        <w:t>.</w:t>
      </w:r>
    </w:p>
    <w:p w14:paraId="277BF3E0" w14:textId="77777777" w:rsidR="004D6407" w:rsidRPr="006A5A9B" w:rsidRDefault="004D6407" w:rsidP="00AE35B1">
      <w:pPr>
        <w:pStyle w:val="Default"/>
        <w:ind w:left="426" w:hanging="426"/>
        <w:jc w:val="both"/>
        <w:rPr>
          <w:rFonts w:ascii="Times New Roman" w:hAnsi="Times New Roman" w:cs="Times New Roman"/>
        </w:rPr>
      </w:pPr>
    </w:p>
    <w:p w14:paraId="3FDBE3D1" w14:textId="35357A19" w:rsidR="008F0E89" w:rsidRPr="004939FC" w:rsidRDefault="008F0E89" w:rsidP="004D6407">
      <w:pPr>
        <w:pStyle w:val="Default"/>
        <w:ind w:left="426" w:hanging="426"/>
        <w:jc w:val="both"/>
        <w:rPr>
          <w:rFonts w:ascii="Times New Roman" w:hAnsi="Times New Roman" w:cs="Times New Roman"/>
        </w:rPr>
      </w:pPr>
      <w:r w:rsidRPr="006A5A9B">
        <w:rPr>
          <w:rFonts w:ascii="Times New Roman" w:hAnsi="Times New Roman" w:cs="Times New Roman"/>
        </w:rPr>
        <w:t xml:space="preserve">3. </w:t>
      </w:r>
      <w:r w:rsidR="004D6407" w:rsidRPr="006A5A9B">
        <w:rPr>
          <w:rFonts w:ascii="Times New Roman" w:hAnsi="Times New Roman" w:cs="Times New Roman"/>
        </w:rPr>
        <w:t xml:space="preserve">  </w:t>
      </w:r>
      <w:r w:rsidRPr="006A5A9B">
        <w:rPr>
          <w:rFonts w:ascii="Times New Roman" w:hAnsi="Times New Roman" w:cs="Times New Roman"/>
        </w:rPr>
        <w:t xml:space="preserve">Vyplnený a podpísaný návrh Rámcovej dohody vrátane všetkých jej </w:t>
      </w:r>
      <w:r w:rsidR="006A5A9B" w:rsidRPr="006A5A9B">
        <w:rPr>
          <w:rFonts w:ascii="Times New Roman" w:hAnsi="Times New Roman" w:cs="Times New Roman"/>
        </w:rPr>
        <w:t>príloh, ktorá tvorí prílohu č. 1</w:t>
      </w:r>
      <w:r w:rsidRPr="006A5A9B">
        <w:rPr>
          <w:rFonts w:ascii="Times New Roman" w:hAnsi="Times New Roman" w:cs="Times New Roman"/>
        </w:rPr>
        <w:t xml:space="preserve"> tejto výzvy.</w:t>
      </w:r>
      <w:r w:rsidR="004D6407" w:rsidRPr="006A5A9B">
        <w:t xml:space="preserve"> </w:t>
      </w:r>
      <w:r w:rsidR="004D6407" w:rsidRPr="006A5A9B">
        <w:rPr>
          <w:rFonts w:ascii="Times New Roman" w:hAnsi="Times New Roman" w:cs="Times New Roman"/>
        </w:rPr>
        <w:t>Návrh Rámcovej dohody musí byť doplnený aj o identifikačné údaje uchádzača a podpísaný uchádzačom alebo osobou oprávnenou konať za uchádzača</w:t>
      </w:r>
    </w:p>
    <w:p w14:paraId="6BC57D8C" w14:textId="77777777" w:rsidR="00682B4C" w:rsidRPr="004369E5" w:rsidRDefault="00682B4C" w:rsidP="00865735">
      <w:pPr>
        <w:pStyle w:val="Default"/>
        <w:jc w:val="both"/>
        <w:rPr>
          <w:rFonts w:ascii="Times New Roman" w:hAnsi="Times New Roman" w:cs="Times New Roman"/>
        </w:rPr>
      </w:pPr>
    </w:p>
    <w:p w14:paraId="396DCC85" w14:textId="1A6355A1" w:rsidR="00865735" w:rsidRDefault="00C04EBD" w:rsidP="00AE35B1">
      <w:pPr>
        <w:autoSpaceDE w:val="0"/>
        <w:autoSpaceDN w:val="0"/>
        <w:spacing w:after="0" w:line="240" w:lineRule="auto"/>
        <w:rPr>
          <w:rFonts w:ascii="Times New Roman" w:eastAsiaTheme="minorHAnsi" w:hAnsi="Times New Roman"/>
          <w:b/>
          <w:sz w:val="24"/>
          <w:szCs w:val="24"/>
        </w:rPr>
      </w:pPr>
      <w:r>
        <w:rPr>
          <w:rFonts w:ascii="Times New Roman" w:eastAsiaTheme="minorHAnsi" w:hAnsi="Times New Roman"/>
          <w:b/>
          <w:sz w:val="24"/>
          <w:szCs w:val="24"/>
        </w:rPr>
        <w:t>16</w:t>
      </w:r>
      <w:r w:rsidR="00865735" w:rsidRPr="00AE35B1">
        <w:rPr>
          <w:rFonts w:ascii="Times New Roman" w:eastAsiaTheme="minorHAnsi" w:hAnsi="Times New Roman"/>
          <w:b/>
          <w:sz w:val="24"/>
          <w:szCs w:val="24"/>
        </w:rPr>
        <w:t>. Vyhodnotenie ponúk:</w:t>
      </w:r>
    </w:p>
    <w:p w14:paraId="46E93F33" w14:textId="77777777" w:rsidR="00AC2EFA" w:rsidRPr="00AE35B1" w:rsidRDefault="00AC2EFA" w:rsidP="00AE35B1">
      <w:pPr>
        <w:autoSpaceDE w:val="0"/>
        <w:autoSpaceDN w:val="0"/>
        <w:spacing w:after="0" w:line="240" w:lineRule="auto"/>
        <w:rPr>
          <w:rFonts w:ascii="Times New Roman" w:eastAsiaTheme="minorHAnsi" w:hAnsi="Times New Roman"/>
          <w:b/>
          <w:sz w:val="24"/>
          <w:szCs w:val="24"/>
        </w:rPr>
      </w:pPr>
    </w:p>
    <w:p w14:paraId="7B3CE40C" w14:textId="77777777" w:rsidR="00865735" w:rsidRPr="004939FC" w:rsidRDefault="00865735" w:rsidP="00AE35B1">
      <w:pPr>
        <w:autoSpaceDE w:val="0"/>
        <w:autoSpaceDN w:val="0"/>
        <w:spacing w:after="0" w:line="240" w:lineRule="auto"/>
        <w:jc w:val="both"/>
        <w:rPr>
          <w:rFonts w:ascii="Times New Roman" w:hAnsi="Times New Roman"/>
          <w:sz w:val="24"/>
          <w:szCs w:val="24"/>
        </w:rPr>
      </w:pPr>
      <w:r w:rsidRPr="004939FC">
        <w:rPr>
          <w:rFonts w:ascii="Times New Roman" w:hAnsi="Times New Roman"/>
          <w:sz w:val="24"/>
          <w:szCs w:val="24"/>
        </w:rPr>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14:paraId="291DDF9E" w14:textId="77777777" w:rsidR="0049018A" w:rsidRDefault="0049018A" w:rsidP="00AE35B1">
      <w:pPr>
        <w:autoSpaceDE w:val="0"/>
        <w:autoSpaceDN w:val="0"/>
        <w:spacing w:after="0" w:line="240" w:lineRule="auto"/>
        <w:jc w:val="both"/>
        <w:rPr>
          <w:rFonts w:ascii="Times New Roman" w:hAnsi="Times New Roman"/>
          <w:sz w:val="24"/>
          <w:szCs w:val="24"/>
        </w:rPr>
      </w:pPr>
    </w:p>
    <w:p w14:paraId="6A05ABA6" w14:textId="5D628F3C" w:rsidR="00865735" w:rsidRPr="004939FC" w:rsidRDefault="00865735" w:rsidP="00AE35B1">
      <w:pPr>
        <w:autoSpaceDE w:val="0"/>
        <w:autoSpaceDN w:val="0"/>
        <w:spacing w:after="0" w:line="240" w:lineRule="auto"/>
        <w:jc w:val="both"/>
        <w:rPr>
          <w:rFonts w:ascii="Times New Roman" w:hAnsi="Times New Roman"/>
          <w:sz w:val="24"/>
          <w:szCs w:val="24"/>
        </w:rPr>
      </w:pPr>
      <w:r w:rsidRPr="004939FC">
        <w:rPr>
          <w:rFonts w:ascii="Times New Roman" w:hAnsi="Times New Roman"/>
          <w:sz w:val="24"/>
          <w:szCs w:val="24"/>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7DC086C7" w14:textId="77777777" w:rsidR="0049018A" w:rsidRDefault="0049018A" w:rsidP="00AE35B1">
      <w:pPr>
        <w:autoSpaceDE w:val="0"/>
        <w:autoSpaceDN w:val="0"/>
        <w:spacing w:after="0" w:line="240" w:lineRule="auto"/>
        <w:jc w:val="both"/>
        <w:rPr>
          <w:rFonts w:ascii="Times New Roman" w:hAnsi="Times New Roman"/>
          <w:sz w:val="24"/>
          <w:szCs w:val="24"/>
        </w:rPr>
      </w:pPr>
    </w:p>
    <w:p w14:paraId="49CD86DC" w14:textId="419B8473" w:rsidR="005612F0" w:rsidRDefault="00865735" w:rsidP="008C294E">
      <w:pPr>
        <w:autoSpaceDE w:val="0"/>
        <w:autoSpaceDN w:val="0"/>
        <w:adjustRightInd w:val="0"/>
        <w:spacing w:line="240" w:lineRule="auto"/>
        <w:jc w:val="both"/>
        <w:rPr>
          <w:rFonts w:ascii="Times New Roman" w:hAnsi="Times New Roman"/>
          <w:b/>
          <w:bCs/>
        </w:rPr>
      </w:pPr>
      <w:r w:rsidRPr="004939FC">
        <w:rPr>
          <w:rFonts w:ascii="Times New Roman" w:hAnsi="Times New Roman"/>
          <w:sz w:val="24"/>
          <w:szCs w:val="24"/>
        </w:rPr>
        <w:lastRenderedPageBreak/>
        <w:t xml:space="preserve">Verejný obstarávateľ po vyhodnotení </w:t>
      </w:r>
      <w:r w:rsidRPr="00097CC0">
        <w:rPr>
          <w:rFonts w:ascii="Times New Roman" w:hAnsi="Times New Roman"/>
          <w:sz w:val="24"/>
          <w:szCs w:val="24"/>
        </w:rPr>
        <w:t xml:space="preserve">ponúk bezodkladne zašle informáciu o vyhodnotení ponúk všetkým uchádzačom elektronicky. Verejný obstarávateľ bude úspešného uchádzača kontaktovať prostredníctvom elektronickej pošty ihneď po vyhodnotení. </w:t>
      </w:r>
      <w:r w:rsidR="00672A04" w:rsidRPr="00097CC0">
        <w:rPr>
          <w:rFonts w:ascii="Times New Roman" w:hAnsi="Times New Roman"/>
          <w:sz w:val="24"/>
          <w:szCs w:val="24"/>
        </w:rPr>
        <w:t>S úspešným  uchádzačom</w:t>
      </w:r>
      <w:r w:rsidRPr="00097CC0">
        <w:rPr>
          <w:rFonts w:ascii="Times New Roman" w:hAnsi="Times New Roman"/>
          <w:sz w:val="24"/>
          <w:szCs w:val="24"/>
        </w:rPr>
        <w:t xml:space="preserve"> bude</w:t>
      </w:r>
      <w:r w:rsidR="00672A04" w:rsidRPr="00097CC0">
        <w:rPr>
          <w:rFonts w:ascii="Times New Roman" w:hAnsi="Times New Roman"/>
          <w:sz w:val="24"/>
          <w:szCs w:val="24"/>
        </w:rPr>
        <w:t xml:space="preserve"> uzatvorená </w:t>
      </w:r>
      <w:r w:rsidR="00097CC0">
        <w:rPr>
          <w:rFonts w:ascii="Times New Roman" w:hAnsi="Times New Roman"/>
          <w:sz w:val="24"/>
          <w:szCs w:val="24"/>
        </w:rPr>
        <w:t>R</w:t>
      </w:r>
      <w:r w:rsidR="00672A04" w:rsidRPr="00097CC0">
        <w:rPr>
          <w:rFonts w:ascii="Times New Roman" w:hAnsi="Times New Roman"/>
          <w:sz w:val="24"/>
          <w:szCs w:val="24"/>
        </w:rPr>
        <w:t>ámcová dohoda.</w:t>
      </w:r>
      <w:r w:rsidR="00672A04">
        <w:rPr>
          <w:rFonts w:ascii="Times New Roman" w:hAnsi="Times New Roman"/>
          <w:sz w:val="24"/>
          <w:szCs w:val="24"/>
        </w:rPr>
        <w:t xml:space="preserve"> </w:t>
      </w:r>
    </w:p>
    <w:p w14:paraId="1A14F135" w14:textId="66B30992" w:rsidR="00682B4C" w:rsidRPr="00865735" w:rsidRDefault="00682B4C" w:rsidP="00AE35B1">
      <w:pPr>
        <w:autoSpaceDE w:val="0"/>
        <w:autoSpaceDN w:val="0"/>
        <w:adjustRightInd w:val="0"/>
        <w:spacing w:after="0" w:line="240" w:lineRule="auto"/>
        <w:jc w:val="both"/>
        <w:rPr>
          <w:rFonts w:ascii="Times New Roman" w:hAnsi="Times New Roman"/>
          <w:sz w:val="24"/>
          <w:szCs w:val="24"/>
        </w:rPr>
      </w:pPr>
      <w:r w:rsidRPr="00AE35B1">
        <w:rPr>
          <w:rFonts w:ascii="Times New Roman" w:hAnsi="Times New Roman"/>
          <w:b/>
          <w:bCs/>
          <w:sz w:val="24"/>
          <w:szCs w:val="24"/>
        </w:rPr>
        <w:t>1</w:t>
      </w:r>
      <w:r w:rsidR="00C04EBD">
        <w:rPr>
          <w:rFonts w:ascii="Times New Roman" w:hAnsi="Times New Roman"/>
          <w:b/>
          <w:bCs/>
          <w:sz w:val="24"/>
          <w:szCs w:val="24"/>
        </w:rPr>
        <w:t>7</w:t>
      </w:r>
      <w:r w:rsidRPr="00AE35B1">
        <w:rPr>
          <w:rFonts w:ascii="Times New Roman" w:hAnsi="Times New Roman"/>
          <w:b/>
          <w:bCs/>
          <w:sz w:val="24"/>
          <w:szCs w:val="24"/>
        </w:rPr>
        <w:t>. Návrh na plnenie kritéria určeného verejným obstarávateľom na hodnotenie ponúk</w:t>
      </w:r>
      <w:r w:rsidR="00620149" w:rsidRPr="00AE35B1">
        <w:rPr>
          <w:rFonts w:ascii="Times New Roman" w:hAnsi="Times New Roman"/>
          <w:b/>
          <w:bCs/>
          <w:sz w:val="24"/>
          <w:szCs w:val="24"/>
        </w:rPr>
        <w:t>:</w:t>
      </w:r>
    </w:p>
    <w:p w14:paraId="7F4FBC80" w14:textId="562938D0" w:rsidR="00851908" w:rsidRPr="00755FCE" w:rsidRDefault="00851908" w:rsidP="00755FCE">
      <w:pPr>
        <w:rPr>
          <w:rFonts w:ascii="Times New Roman" w:hAnsi="Times New Roman" w:cs="Times New Roman"/>
        </w:rPr>
      </w:pPr>
    </w:p>
    <w:tbl>
      <w:tblPr>
        <w:tblStyle w:val="Mriekatabuky"/>
        <w:tblpPr w:leftFromText="141" w:rightFromText="141" w:vertAnchor="text" w:tblpXSpec="center" w:tblpY="1"/>
        <w:tblOverlap w:val="never"/>
        <w:tblW w:w="0" w:type="auto"/>
        <w:jc w:val="center"/>
        <w:tblLook w:val="04A0" w:firstRow="1" w:lastRow="0" w:firstColumn="1" w:lastColumn="0" w:noHBand="0" w:noVBand="1"/>
      </w:tblPr>
      <w:tblGrid>
        <w:gridCol w:w="2647"/>
        <w:gridCol w:w="21"/>
        <w:gridCol w:w="1278"/>
        <w:gridCol w:w="1267"/>
        <w:gridCol w:w="61"/>
        <w:gridCol w:w="1206"/>
        <w:gridCol w:w="1352"/>
        <w:gridCol w:w="13"/>
        <w:gridCol w:w="1217"/>
      </w:tblGrid>
      <w:tr w:rsidR="00471012" w14:paraId="2ACFEB90" w14:textId="77777777" w:rsidTr="00594AF4">
        <w:trPr>
          <w:trHeight w:val="70"/>
          <w:jc w:val="center"/>
        </w:trPr>
        <w:tc>
          <w:tcPr>
            <w:tcW w:w="9062" w:type="dxa"/>
            <w:gridSpan w:val="9"/>
            <w:shd w:val="clear" w:color="auto" w:fill="D0CECE" w:themeFill="background2" w:themeFillShade="E6"/>
            <w:vAlign w:val="center"/>
          </w:tcPr>
          <w:p w14:paraId="0CF07413" w14:textId="77777777" w:rsidR="00471012" w:rsidRPr="00755FCE" w:rsidRDefault="00471012" w:rsidP="00471012">
            <w:pPr>
              <w:rPr>
                <w:rFonts w:cstheme="minorHAnsi"/>
                <w:sz w:val="22"/>
                <w:szCs w:val="22"/>
              </w:rPr>
            </w:pPr>
          </w:p>
          <w:p w14:paraId="1A1049F1" w14:textId="77777777" w:rsidR="00471012" w:rsidRPr="00755FCE" w:rsidRDefault="00471012" w:rsidP="00471012">
            <w:pPr>
              <w:spacing w:line="259" w:lineRule="auto"/>
              <w:ind w:left="876"/>
              <w:rPr>
                <w:rFonts w:cstheme="minorHAnsi"/>
                <w:b/>
                <w:sz w:val="22"/>
                <w:szCs w:val="22"/>
              </w:rPr>
            </w:pPr>
            <w:r w:rsidRPr="00755FCE">
              <w:rPr>
                <w:rFonts w:cstheme="minorHAnsi"/>
                <w:b/>
                <w:sz w:val="22"/>
                <w:szCs w:val="22"/>
              </w:rPr>
              <w:t>Meranie indikátorov kvality a spokojnosti s e-službami verejnej správy</w:t>
            </w:r>
          </w:p>
          <w:p w14:paraId="13FE3402" w14:textId="27F9399A" w:rsidR="00F1382C" w:rsidRPr="00594AF4" w:rsidRDefault="00F1382C" w:rsidP="00A2598D">
            <w:pPr>
              <w:jc w:val="center"/>
              <w:rPr>
                <w:b/>
              </w:rPr>
            </w:pPr>
            <w:r w:rsidRPr="00594AF4">
              <w:rPr>
                <w:b/>
              </w:rPr>
              <w:t>Termín realizácie –</w:t>
            </w:r>
            <w:r w:rsidR="009206E5">
              <w:rPr>
                <w:b/>
              </w:rPr>
              <w:t xml:space="preserve"> </w:t>
            </w:r>
            <w:r w:rsidR="009206E5" w:rsidRPr="009206E5">
              <w:rPr>
                <w:b/>
              </w:rPr>
              <w:t>25 pracovných dní od zaslania objednávky na každý prieskum, ktorý je predmetom Rámcovej dohody</w:t>
            </w:r>
            <w:r w:rsidR="009206E5">
              <w:rPr>
                <w:b/>
              </w:rPr>
              <w:t>, uzavretej ako výsledok verejného obstarávania</w:t>
            </w:r>
          </w:p>
          <w:p w14:paraId="756E7D75" w14:textId="77777777" w:rsidR="00471012" w:rsidRDefault="00471012" w:rsidP="00755FCE">
            <w:pPr>
              <w:pStyle w:val="Odsekzoznamu"/>
              <w:spacing w:line="259" w:lineRule="auto"/>
              <w:ind w:left="1080"/>
            </w:pPr>
          </w:p>
        </w:tc>
      </w:tr>
      <w:tr w:rsidR="00154971" w14:paraId="79F9EB21" w14:textId="77777777" w:rsidTr="00154971">
        <w:trPr>
          <w:jc w:val="center"/>
        </w:trPr>
        <w:tc>
          <w:tcPr>
            <w:tcW w:w="2668" w:type="dxa"/>
            <w:gridSpan w:val="2"/>
          </w:tcPr>
          <w:p w14:paraId="188BDEC7" w14:textId="77777777" w:rsidR="00154971" w:rsidRPr="00E22738" w:rsidRDefault="00154971" w:rsidP="00154971"/>
        </w:tc>
        <w:tc>
          <w:tcPr>
            <w:tcW w:w="1278" w:type="dxa"/>
            <w:vAlign w:val="center"/>
          </w:tcPr>
          <w:p w14:paraId="48EE3C41" w14:textId="0B1B39BF" w:rsidR="00154971" w:rsidRPr="00E22738" w:rsidRDefault="00154971" w:rsidP="00154971">
            <w:pPr>
              <w:jc w:val="center"/>
              <w:rPr>
                <w:rFonts w:cstheme="minorHAnsi"/>
                <w:b/>
                <w:sz w:val="22"/>
                <w:szCs w:val="22"/>
              </w:rPr>
            </w:pPr>
            <w:r w:rsidRPr="00E22738">
              <w:rPr>
                <w:rFonts w:cstheme="minorHAnsi"/>
                <w:b/>
                <w:sz w:val="22"/>
                <w:szCs w:val="22"/>
              </w:rPr>
              <w:t xml:space="preserve">Maximálne množstvo počas trvania </w:t>
            </w:r>
            <w:r w:rsidR="00971015" w:rsidRPr="00755FCE">
              <w:rPr>
                <w:rFonts w:cstheme="minorHAnsi"/>
                <w:b/>
                <w:sz w:val="22"/>
                <w:szCs w:val="22"/>
              </w:rPr>
              <w:t>Rámcovej dohody</w:t>
            </w:r>
          </w:p>
        </w:tc>
        <w:tc>
          <w:tcPr>
            <w:tcW w:w="1267" w:type="dxa"/>
            <w:vAlign w:val="center"/>
          </w:tcPr>
          <w:p w14:paraId="1FAD0776" w14:textId="73807F4B" w:rsidR="00154971" w:rsidRPr="00154971" w:rsidRDefault="00154971" w:rsidP="00154971">
            <w:pPr>
              <w:jc w:val="center"/>
              <w:rPr>
                <w:rFonts w:cstheme="minorHAnsi"/>
                <w:b/>
                <w:sz w:val="22"/>
                <w:szCs w:val="22"/>
              </w:rPr>
            </w:pPr>
            <w:r w:rsidRPr="00154971">
              <w:rPr>
                <w:rFonts w:eastAsia="Times New Roman" w:cstheme="minorHAnsi"/>
                <w:b/>
                <w:color w:val="000000"/>
                <w:sz w:val="22"/>
                <w:szCs w:val="22"/>
                <w:lang w:eastAsia="sk-SK"/>
              </w:rPr>
              <w:t>Jednotková cena v EUR bez DPH</w:t>
            </w:r>
          </w:p>
        </w:tc>
        <w:tc>
          <w:tcPr>
            <w:tcW w:w="1267" w:type="dxa"/>
            <w:gridSpan w:val="2"/>
            <w:vAlign w:val="center"/>
          </w:tcPr>
          <w:p w14:paraId="3ADDBDA8" w14:textId="5CF6ACA9" w:rsidR="00154971" w:rsidRPr="00154971" w:rsidRDefault="00154971" w:rsidP="00154971">
            <w:pPr>
              <w:jc w:val="center"/>
              <w:rPr>
                <w:rFonts w:cstheme="minorHAnsi"/>
                <w:b/>
                <w:sz w:val="22"/>
                <w:szCs w:val="22"/>
              </w:rPr>
            </w:pPr>
            <w:r w:rsidRPr="00154971">
              <w:rPr>
                <w:rFonts w:eastAsia="Times New Roman" w:cstheme="minorHAnsi"/>
                <w:b/>
                <w:color w:val="000000"/>
                <w:sz w:val="22"/>
                <w:szCs w:val="22"/>
                <w:lang w:eastAsia="sk-SK"/>
              </w:rPr>
              <w:t>Jednotková cena v EUR s DPH</w:t>
            </w:r>
          </w:p>
        </w:tc>
        <w:tc>
          <w:tcPr>
            <w:tcW w:w="1352" w:type="dxa"/>
            <w:vAlign w:val="center"/>
          </w:tcPr>
          <w:p w14:paraId="768A59C9" w14:textId="2A6D36D8" w:rsidR="00154971" w:rsidRPr="00154971" w:rsidRDefault="00154971" w:rsidP="00154971">
            <w:pPr>
              <w:jc w:val="center"/>
              <w:rPr>
                <w:rFonts w:cstheme="minorHAnsi"/>
                <w:b/>
                <w:sz w:val="22"/>
                <w:szCs w:val="22"/>
              </w:rPr>
            </w:pPr>
            <w:r w:rsidRPr="00154971">
              <w:rPr>
                <w:rFonts w:cstheme="minorHAnsi"/>
                <w:b/>
                <w:sz w:val="22"/>
                <w:szCs w:val="22"/>
              </w:rPr>
              <w:t>Cena celkom v EUR bez DPH</w:t>
            </w:r>
          </w:p>
        </w:tc>
        <w:tc>
          <w:tcPr>
            <w:tcW w:w="1230" w:type="dxa"/>
            <w:gridSpan w:val="2"/>
            <w:vAlign w:val="center"/>
          </w:tcPr>
          <w:p w14:paraId="34A35B7F" w14:textId="77777777" w:rsidR="00154971" w:rsidRPr="00154971" w:rsidRDefault="00154971" w:rsidP="00154971">
            <w:pPr>
              <w:jc w:val="center"/>
              <w:rPr>
                <w:rFonts w:cstheme="minorHAnsi"/>
                <w:b/>
                <w:sz w:val="22"/>
                <w:szCs w:val="22"/>
              </w:rPr>
            </w:pPr>
            <w:r w:rsidRPr="00154971">
              <w:rPr>
                <w:rFonts w:cstheme="minorHAnsi"/>
                <w:b/>
                <w:sz w:val="22"/>
                <w:szCs w:val="22"/>
              </w:rPr>
              <w:t>Cena celkom v EUR s DPH</w:t>
            </w:r>
          </w:p>
        </w:tc>
      </w:tr>
      <w:tr w:rsidR="00154971" w14:paraId="778321A9" w14:textId="77777777" w:rsidTr="00154971">
        <w:trPr>
          <w:jc w:val="center"/>
        </w:trPr>
        <w:tc>
          <w:tcPr>
            <w:tcW w:w="2668" w:type="dxa"/>
            <w:gridSpan w:val="2"/>
          </w:tcPr>
          <w:p w14:paraId="03BE4295" w14:textId="71A0F42C" w:rsidR="00154971" w:rsidRPr="00E22738" w:rsidRDefault="00154971" w:rsidP="00154971">
            <w:r w:rsidRPr="00E22738">
              <w:rPr>
                <w:b/>
              </w:rPr>
              <w:t>Kvalitatívna časť</w:t>
            </w:r>
            <w:r w:rsidRPr="00E22738">
              <w:t>: max 6x</w:t>
            </w:r>
            <w:r w:rsidR="00D27A26" w:rsidRPr="00E22738">
              <w:t xml:space="preserve"> </w:t>
            </w:r>
            <w:r w:rsidR="00D27A26" w:rsidRPr="00755FCE">
              <w:t xml:space="preserve">skupinová diskusia formou osobného skupinového stretnutia s respondentami </w:t>
            </w:r>
            <w:r w:rsidRPr="00E22738">
              <w:t xml:space="preserve"> počas trvania </w:t>
            </w:r>
            <w:r w:rsidR="00971015" w:rsidRPr="00755FCE">
              <w:t>Rámcovej dohody</w:t>
            </w:r>
            <w:r w:rsidRPr="00E22738">
              <w:t xml:space="preserve">, miesto konania: </w:t>
            </w:r>
            <w:r w:rsidR="00097CC0" w:rsidRPr="00E22738">
              <w:t xml:space="preserve">3x </w:t>
            </w:r>
            <w:r w:rsidRPr="00E22738">
              <w:t>Bratislava/</w:t>
            </w:r>
            <w:r w:rsidR="00097CC0" w:rsidRPr="00E22738">
              <w:t xml:space="preserve">3x </w:t>
            </w:r>
            <w:r w:rsidRPr="00E22738">
              <w:t>Košice Počet účastníkov 8 respondentov, Trvanie – 2 hod.</w:t>
            </w:r>
          </w:p>
          <w:p w14:paraId="350D0FB1" w14:textId="77777777" w:rsidR="00154971" w:rsidRPr="00E22738" w:rsidRDefault="00154971" w:rsidP="00154971"/>
          <w:p w14:paraId="511FD0AB" w14:textId="77777777" w:rsidR="00154971" w:rsidRPr="00E22738" w:rsidRDefault="00154971" w:rsidP="00154971">
            <w:r w:rsidRPr="00E22738">
              <w:t>Forma výstupu: .</w:t>
            </w:r>
            <w:proofErr w:type="spellStart"/>
            <w:r w:rsidRPr="00E22738">
              <w:t>ppt</w:t>
            </w:r>
            <w:proofErr w:type="spellEnd"/>
            <w:r w:rsidRPr="00E22738">
              <w:t xml:space="preserve"> prezentácia min. 30 </w:t>
            </w:r>
            <w:proofErr w:type="spellStart"/>
            <w:r w:rsidRPr="00E22738">
              <w:t>slidov</w:t>
            </w:r>
            <w:proofErr w:type="spellEnd"/>
            <w:r w:rsidRPr="00E22738">
              <w:t xml:space="preserve"> + textové zhodnotenie, videozáznamy</w:t>
            </w:r>
          </w:p>
          <w:p w14:paraId="4C950204" w14:textId="77777777" w:rsidR="00154971" w:rsidRPr="00E22738" w:rsidRDefault="00154971" w:rsidP="00154971"/>
          <w:p w14:paraId="0B7B41C0" w14:textId="77777777" w:rsidR="00154971" w:rsidRPr="00E22738" w:rsidRDefault="00154971" w:rsidP="00154971">
            <w:r w:rsidRPr="00E22738">
              <w:t xml:space="preserve">Cena zahŕňa </w:t>
            </w:r>
            <w:proofErr w:type="spellStart"/>
            <w:r w:rsidRPr="00E22738">
              <w:t>regrutáciu</w:t>
            </w:r>
            <w:proofErr w:type="spellEnd"/>
            <w:r w:rsidRPr="00E22738">
              <w:t>, moderovanie, analýzu aj osobnú prezentáciu výsledkov</w:t>
            </w:r>
          </w:p>
        </w:tc>
        <w:tc>
          <w:tcPr>
            <w:tcW w:w="1278" w:type="dxa"/>
            <w:vAlign w:val="center"/>
          </w:tcPr>
          <w:p w14:paraId="1296249D" w14:textId="77777777" w:rsidR="00154971" w:rsidRPr="00E22738" w:rsidRDefault="00154971" w:rsidP="00154971">
            <w:pPr>
              <w:jc w:val="center"/>
            </w:pPr>
            <w:r w:rsidRPr="00E22738">
              <w:t>1</w:t>
            </w:r>
          </w:p>
        </w:tc>
        <w:tc>
          <w:tcPr>
            <w:tcW w:w="1267" w:type="dxa"/>
          </w:tcPr>
          <w:p w14:paraId="4E841154" w14:textId="77777777" w:rsidR="00154971" w:rsidRDefault="00154971" w:rsidP="00154971"/>
        </w:tc>
        <w:tc>
          <w:tcPr>
            <w:tcW w:w="1267" w:type="dxa"/>
            <w:gridSpan w:val="2"/>
          </w:tcPr>
          <w:p w14:paraId="0CAD0DE0" w14:textId="4C03F2BD" w:rsidR="00154971" w:rsidRDefault="00154971" w:rsidP="00154971"/>
        </w:tc>
        <w:tc>
          <w:tcPr>
            <w:tcW w:w="1352" w:type="dxa"/>
          </w:tcPr>
          <w:p w14:paraId="250767EA" w14:textId="67C1B0EB" w:rsidR="00154971" w:rsidRDefault="00154971" w:rsidP="00154971"/>
        </w:tc>
        <w:tc>
          <w:tcPr>
            <w:tcW w:w="1230" w:type="dxa"/>
            <w:gridSpan w:val="2"/>
          </w:tcPr>
          <w:p w14:paraId="282A3D6C" w14:textId="77777777" w:rsidR="00154971" w:rsidRDefault="00154971" w:rsidP="00154971"/>
        </w:tc>
      </w:tr>
      <w:tr w:rsidR="00154971" w14:paraId="43B8EB25" w14:textId="77777777" w:rsidTr="00154971">
        <w:trPr>
          <w:jc w:val="center"/>
        </w:trPr>
        <w:tc>
          <w:tcPr>
            <w:tcW w:w="2668" w:type="dxa"/>
            <w:gridSpan w:val="2"/>
          </w:tcPr>
          <w:p w14:paraId="7CAF50E5" w14:textId="77777777" w:rsidR="00154971" w:rsidRDefault="00154971" w:rsidP="00154971">
            <w:r w:rsidRPr="005B5864">
              <w:rPr>
                <w:b/>
              </w:rPr>
              <w:t>Kvantitatívna časť</w:t>
            </w:r>
            <w:r>
              <w:t>: občania SR-</w:t>
            </w:r>
            <w:proofErr w:type="spellStart"/>
            <w:r>
              <w:t>repre</w:t>
            </w:r>
            <w:proofErr w:type="spellEnd"/>
            <w:r>
              <w:t xml:space="preserve"> populácia SR 18+ (kvótny výber, 5 kvótnych znakov)</w:t>
            </w:r>
          </w:p>
          <w:p w14:paraId="6CBF4ECF" w14:textId="77777777" w:rsidR="00154971" w:rsidRDefault="00154971" w:rsidP="00154971"/>
          <w:p w14:paraId="023F5184" w14:textId="77777777" w:rsidR="00154971" w:rsidRDefault="00154971" w:rsidP="00154971">
            <w:r>
              <w:t xml:space="preserve">Metóda: online dopytovanie, počet otázok 25 z toho max. 5 otvorených </w:t>
            </w:r>
          </w:p>
          <w:p w14:paraId="5226E13C" w14:textId="77777777" w:rsidR="00154971" w:rsidRDefault="00154971" w:rsidP="00154971"/>
          <w:p w14:paraId="389BA20D" w14:textId="77777777" w:rsidR="00154971" w:rsidRDefault="00154971" w:rsidP="00154971">
            <w:r>
              <w:t>N=1000</w:t>
            </w:r>
          </w:p>
          <w:p w14:paraId="45A4A2BE" w14:textId="77777777" w:rsidR="00154971" w:rsidRDefault="00154971" w:rsidP="00154971"/>
          <w:p w14:paraId="7D779FE2" w14:textId="77777777" w:rsidR="001D755E" w:rsidRDefault="001D755E" w:rsidP="001D755E">
            <w:r>
              <w:t xml:space="preserve">Forma výstupu: </w:t>
            </w:r>
            <w:proofErr w:type="spellStart"/>
            <w:r>
              <w:t>ppt</w:t>
            </w:r>
            <w:proofErr w:type="spellEnd"/>
            <w:r>
              <w:t xml:space="preserve">. prezentácia min. 50 </w:t>
            </w:r>
            <w:proofErr w:type="spellStart"/>
            <w:r>
              <w:t>slidov</w:t>
            </w:r>
            <w:proofErr w:type="spellEnd"/>
            <w:r>
              <w:t>, grafy, tabuľky v .</w:t>
            </w:r>
            <w:proofErr w:type="spellStart"/>
            <w:r>
              <w:t>xls</w:t>
            </w:r>
            <w:proofErr w:type="spellEnd"/>
            <w:r>
              <w:t xml:space="preserve"> formáte a dáta v SPSS formáte </w:t>
            </w:r>
          </w:p>
          <w:p w14:paraId="307C8B84" w14:textId="77777777" w:rsidR="00154971" w:rsidRDefault="00154971" w:rsidP="00154971"/>
          <w:p w14:paraId="35010213" w14:textId="77777777" w:rsidR="00154971" w:rsidRDefault="00154971" w:rsidP="00154971">
            <w:r>
              <w:t>Cena zahŕňa aj osobnú prezentáciu výsledkov.</w:t>
            </w:r>
          </w:p>
        </w:tc>
        <w:tc>
          <w:tcPr>
            <w:tcW w:w="1278" w:type="dxa"/>
            <w:vAlign w:val="center"/>
          </w:tcPr>
          <w:p w14:paraId="02B95272" w14:textId="77777777" w:rsidR="00154971" w:rsidRDefault="00154971" w:rsidP="00154971">
            <w:pPr>
              <w:jc w:val="center"/>
            </w:pPr>
            <w:r>
              <w:t>1</w:t>
            </w:r>
          </w:p>
        </w:tc>
        <w:tc>
          <w:tcPr>
            <w:tcW w:w="1267" w:type="dxa"/>
          </w:tcPr>
          <w:p w14:paraId="10AC2CEC" w14:textId="77777777" w:rsidR="00154971" w:rsidRDefault="00154971" w:rsidP="00154971"/>
        </w:tc>
        <w:tc>
          <w:tcPr>
            <w:tcW w:w="1267" w:type="dxa"/>
            <w:gridSpan w:val="2"/>
          </w:tcPr>
          <w:p w14:paraId="455545CB" w14:textId="3B99A719" w:rsidR="00154971" w:rsidRDefault="00154971" w:rsidP="00154971"/>
        </w:tc>
        <w:tc>
          <w:tcPr>
            <w:tcW w:w="1352" w:type="dxa"/>
          </w:tcPr>
          <w:p w14:paraId="1A9C9417" w14:textId="65FA106E" w:rsidR="00154971" w:rsidRDefault="00154971" w:rsidP="00154971"/>
        </w:tc>
        <w:tc>
          <w:tcPr>
            <w:tcW w:w="1230" w:type="dxa"/>
            <w:gridSpan w:val="2"/>
          </w:tcPr>
          <w:p w14:paraId="03EA0470" w14:textId="77777777" w:rsidR="00154971" w:rsidRDefault="00154971" w:rsidP="00154971"/>
        </w:tc>
      </w:tr>
      <w:tr w:rsidR="00154971" w14:paraId="21A55C57" w14:textId="77777777" w:rsidTr="00154971">
        <w:trPr>
          <w:jc w:val="center"/>
        </w:trPr>
        <w:tc>
          <w:tcPr>
            <w:tcW w:w="2668" w:type="dxa"/>
            <w:gridSpan w:val="2"/>
          </w:tcPr>
          <w:p w14:paraId="2821B599" w14:textId="77777777" w:rsidR="00154971" w:rsidRDefault="00154971" w:rsidP="00154971">
            <w:r w:rsidRPr="005B5864">
              <w:rPr>
                <w:b/>
              </w:rPr>
              <w:lastRenderedPageBreak/>
              <w:t>Kvantitatívna časť</w:t>
            </w:r>
            <w:r>
              <w:t>: občania–užívatelia elektronických služieb VS</w:t>
            </w:r>
          </w:p>
          <w:p w14:paraId="3040692D" w14:textId="77777777" w:rsidR="00154971" w:rsidRDefault="00154971" w:rsidP="00154971">
            <w:r>
              <w:t>-Užívatelia online služieb 18+</w:t>
            </w:r>
          </w:p>
          <w:p w14:paraId="320FBED6" w14:textId="46C439B7" w:rsidR="00154971" w:rsidRDefault="00154971" w:rsidP="00154971">
            <w:r>
              <w:t>Cieľová skupina</w:t>
            </w:r>
            <w:r w:rsidR="001917AF">
              <w:t xml:space="preserve"> – respondent </w:t>
            </w:r>
            <w:r>
              <w:t>za posledných 6 mesiacov riešil aspoň jednu vybranú e-službu VS (od stupňa vyhľadal informácie na stránke)</w:t>
            </w:r>
          </w:p>
          <w:p w14:paraId="2118E944" w14:textId="77777777" w:rsidR="00154971" w:rsidRDefault="00154971" w:rsidP="00154971"/>
          <w:p w14:paraId="53B9A128" w14:textId="77777777" w:rsidR="00154971" w:rsidRDefault="00154971" w:rsidP="00154971">
            <w:r>
              <w:t>N=400</w:t>
            </w:r>
          </w:p>
          <w:p w14:paraId="13685200" w14:textId="77777777" w:rsidR="00154971" w:rsidRDefault="00154971" w:rsidP="00154971"/>
          <w:p w14:paraId="241E9501" w14:textId="77777777" w:rsidR="00154971" w:rsidRDefault="00154971" w:rsidP="00154971">
            <w:r>
              <w:t>Metóda: online dopytovanie, počet otázok 25 z toho max. 5 otvorených</w:t>
            </w:r>
          </w:p>
          <w:p w14:paraId="44471A62" w14:textId="77777777" w:rsidR="00154971" w:rsidRDefault="00154971" w:rsidP="00154971"/>
          <w:p w14:paraId="6668DD6C" w14:textId="77777777" w:rsidR="001D755E" w:rsidRDefault="001D755E" w:rsidP="001D755E">
            <w:r>
              <w:t xml:space="preserve">Forma výstupu: </w:t>
            </w:r>
            <w:proofErr w:type="spellStart"/>
            <w:r>
              <w:t>ppt</w:t>
            </w:r>
            <w:proofErr w:type="spellEnd"/>
            <w:r>
              <w:t xml:space="preserve">. prezentácia min. 50 </w:t>
            </w:r>
            <w:proofErr w:type="spellStart"/>
            <w:r>
              <w:t>slidov</w:t>
            </w:r>
            <w:proofErr w:type="spellEnd"/>
            <w:r>
              <w:t>, grafy, tabuľky v .</w:t>
            </w:r>
            <w:proofErr w:type="spellStart"/>
            <w:r>
              <w:t>xls</w:t>
            </w:r>
            <w:proofErr w:type="spellEnd"/>
            <w:r>
              <w:t xml:space="preserve"> formáte a dáta v SPSS formáte </w:t>
            </w:r>
          </w:p>
          <w:p w14:paraId="0BF55EA8" w14:textId="77777777" w:rsidR="00154971" w:rsidRDefault="00154971" w:rsidP="00154971"/>
          <w:p w14:paraId="5F3CFF50" w14:textId="77777777" w:rsidR="00154971" w:rsidRDefault="00154971" w:rsidP="00154971"/>
          <w:p w14:paraId="421B8750" w14:textId="77777777" w:rsidR="00154971" w:rsidRDefault="00154971" w:rsidP="00154971">
            <w:r>
              <w:t>Cena zahŕňa aj osobnú prezentáciu výsledkov.</w:t>
            </w:r>
          </w:p>
        </w:tc>
        <w:tc>
          <w:tcPr>
            <w:tcW w:w="1278" w:type="dxa"/>
            <w:vAlign w:val="center"/>
          </w:tcPr>
          <w:p w14:paraId="3522ED71" w14:textId="77777777" w:rsidR="00154971" w:rsidRDefault="00154971" w:rsidP="00154971">
            <w:pPr>
              <w:jc w:val="center"/>
            </w:pPr>
            <w:r>
              <w:t>1</w:t>
            </w:r>
          </w:p>
        </w:tc>
        <w:tc>
          <w:tcPr>
            <w:tcW w:w="1267" w:type="dxa"/>
          </w:tcPr>
          <w:p w14:paraId="25DE20BD" w14:textId="77777777" w:rsidR="00154971" w:rsidRDefault="00154971" w:rsidP="00154971"/>
        </w:tc>
        <w:tc>
          <w:tcPr>
            <w:tcW w:w="1267" w:type="dxa"/>
            <w:gridSpan w:val="2"/>
          </w:tcPr>
          <w:p w14:paraId="46FD3325" w14:textId="38440E1C" w:rsidR="00154971" w:rsidRDefault="00154971" w:rsidP="00154971">
            <w:bookmarkStart w:id="0" w:name="_GoBack"/>
            <w:bookmarkEnd w:id="0"/>
          </w:p>
        </w:tc>
        <w:tc>
          <w:tcPr>
            <w:tcW w:w="1352" w:type="dxa"/>
          </w:tcPr>
          <w:p w14:paraId="17FBD8AD" w14:textId="736363EB" w:rsidR="00154971" w:rsidRDefault="00154971" w:rsidP="00154971"/>
        </w:tc>
        <w:tc>
          <w:tcPr>
            <w:tcW w:w="1230" w:type="dxa"/>
            <w:gridSpan w:val="2"/>
          </w:tcPr>
          <w:p w14:paraId="33B42968" w14:textId="77777777" w:rsidR="00154971" w:rsidRDefault="00154971" w:rsidP="00154971"/>
        </w:tc>
      </w:tr>
      <w:tr w:rsidR="00154971" w14:paraId="78CB61CC" w14:textId="77777777" w:rsidTr="00154971">
        <w:trPr>
          <w:jc w:val="center"/>
        </w:trPr>
        <w:tc>
          <w:tcPr>
            <w:tcW w:w="2668" w:type="dxa"/>
            <w:gridSpan w:val="2"/>
          </w:tcPr>
          <w:p w14:paraId="5FD43C1D" w14:textId="77777777" w:rsidR="00154971" w:rsidRDefault="00154971" w:rsidP="00154971">
            <w:r w:rsidRPr="005B5864">
              <w:rPr>
                <w:b/>
              </w:rPr>
              <w:t>Kvantitatívna časť</w:t>
            </w:r>
            <w:r>
              <w:t xml:space="preserve">: podniky SR, </w:t>
            </w:r>
            <w:proofErr w:type="spellStart"/>
            <w:r>
              <w:t>repre</w:t>
            </w:r>
            <w:proofErr w:type="spellEnd"/>
            <w:r>
              <w:t xml:space="preserve"> vzorka podnikov SR (kvóty-OKEČ, počet zamestnancov, región)</w:t>
            </w:r>
          </w:p>
          <w:p w14:paraId="6C12FB73" w14:textId="77777777" w:rsidR="00154971" w:rsidRDefault="00154971" w:rsidP="00154971"/>
          <w:p w14:paraId="2F455F98" w14:textId="77777777" w:rsidR="00154971" w:rsidRDefault="00154971" w:rsidP="00154971">
            <w:r>
              <w:t>Cieľová skupina: potenciálni užívatelia e-služby za firmu (riaditeľ, majiteľ podniku, zamestnanec ekonomického, či personálneho odd.)</w:t>
            </w:r>
          </w:p>
          <w:p w14:paraId="13710497" w14:textId="77777777" w:rsidR="00154971" w:rsidRDefault="00154971" w:rsidP="00154971"/>
          <w:p w14:paraId="71C9DB6F" w14:textId="77777777" w:rsidR="00154971" w:rsidRDefault="00154971" w:rsidP="00154971">
            <w:r>
              <w:t>N=400</w:t>
            </w:r>
          </w:p>
          <w:p w14:paraId="67F43592" w14:textId="77777777" w:rsidR="00154971" w:rsidRDefault="00154971" w:rsidP="00154971"/>
          <w:p w14:paraId="1EB812CF" w14:textId="77777777" w:rsidR="00154971" w:rsidRDefault="00154971" w:rsidP="00154971">
            <w:r>
              <w:t>Metóda: online dopytovanie, počet otázok 25 z toho max. 5 otvorených</w:t>
            </w:r>
          </w:p>
          <w:p w14:paraId="16B650D7" w14:textId="77777777" w:rsidR="00154971" w:rsidRDefault="00154971" w:rsidP="00154971"/>
          <w:p w14:paraId="346535C1" w14:textId="77777777" w:rsidR="001D755E" w:rsidRDefault="001D755E" w:rsidP="001D755E">
            <w:r>
              <w:t xml:space="preserve">Forma výstupu: </w:t>
            </w:r>
            <w:proofErr w:type="spellStart"/>
            <w:r>
              <w:t>ppt</w:t>
            </w:r>
            <w:proofErr w:type="spellEnd"/>
            <w:r>
              <w:t xml:space="preserve">. prezentácia min. 50 </w:t>
            </w:r>
            <w:proofErr w:type="spellStart"/>
            <w:r>
              <w:t>slidov</w:t>
            </w:r>
            <w:proofErr w:type="spellEnd"/>
            <w:r>
              <w:t>, grafy, tabuľky v .</w:t>
            </w:r>
            <w:proofErr w:type="spellStart"/>
            <w:r>
              <w:t>xls</w:t>
            </w:r>
            <w:proofErr w:type="spellEnd"/>
            <w:r>
              <w:t xml:space="preserve"> formáte a dáta v SPSS formáte </w:t>
            </w:r>
          </w:p>
          <w:p w14:paraId="4437CD0B" w14:textId="77777777" w:rsidR="00154971" w:rsidRDefault="00154971" w:rsidP="00154971"/>
          <w:p w14:paraId="2BC1E774" w14:textId="77777777" w:rsidR="00154971" w:rsidRDefault="00154971" w:rsidP="00154971">
            <w:r>
              <w:t>Cena zahŕňa aj osobnú prezentáciu výsledkov.</w:t>
            </w:r>
          </w:p>
        </w:tc>
        <w:tc>
          <w:tcPr>
            <w:tcW w:w="1278" w:type="dxa"/>
            <w:vAlign w:val="center"/>
          </w:tcPr>
          <w:p w14:paraId="48D9196B" w14:textId="77777777" w:rsidR="00154971" w:rsidRDefault="00154971" w:rsidP="00154971">
            <w:pPr>
              <w:jc w:val="center"/>
            </w:pPr>
            <w:r>
              <w:t>1</w:t>
            </w:r>
          </w:p>
        </w:tc>
        <w:tc>
          <w:tcPr>
            <w:tcW w:w="1267" w:type="dxa"/>
          </w:tcPr>
          <w:p w14:paraId="2CE97017" w14:textId="77777777" w:rsidR="00154971" w:rsidRDefault="00154971" w:rsidP="00154971"/>
        </w:tc>
        <w:tc>
          <w:tcPr>
            <w:tcW w:w="1267" w:type="dxa"/>
            <w:gridSpan w:val="2"/>
          </w:tcPr>
          <w:p w14:paraId="6374E09F" w14:textId="559AC0F6" w:rsidR="00154971" w:rsidRDefault="00154971" w:rsidP="00154971"/>
        </w:tc>
        <w:tc>
          <w:tcPr>
            <w:tcW w:w="1352" w:type="dxa"/>
          </w:tcPr>
          <w:p w14:paraId="4BB0F443" w14:textId="7A9FE72F" w:rsidR="00154971" w:rsidRDefault="00154971" w:rsidP="00154971"/>
        </w:tc>
        <w:tc>
          <w:tcPr>
            <w:tcW w:w="1230" w:type="dxa"/>
            <w:gridSpan w:val="2"/>
          </w:tcPr>
          <w:p w14:paraId="5E9798BD" w14:textId="77777777" w:rsidR="00154971" w:rsidRDefault="00154971" w:rsidP="00154971"/>
        </w:tc>
      </w:tr>
      <w:tr w:rsidR="00154971" w14:paraId="34DE24F4" w14:textId="77777777" w:rsidTr="00154971">
        <w:trPr>
          <w:jc w:val="center"/>
        </w:trPr>
        <w:tc>
          <w:tcPr>
            <w:tcW w:w="2668" w:type="dxa"/>
            <w:gridSpan w:val="2"/>
          </w:tcPr>
          <w:p w14:paraId="2D73D8D4" w14:textId="77777777" w:rsidR="00154971" w:rsidRDefault="00154971" w:rsidP="00154971">
            <w:r w:rsidRPr="005B5864">
              <w:rPr>
                <w:b/>
              </w:rPr>
              <w:t>Kvantitatívna časť</w:t>
            </w:r>
            <w:r>
              <w:t xml:space="preserve">: špecializovaná skupina – vybraná špecializovaná skupina (napr. IT špecialisti, alebo znevýhodnení občania </w:t>
            </w:r>
            <w:r>
              <w:lastRenderedPageBreak/>
              <w:t xml:space="preserve">a pod. na základe potrieb zadávateľa sa daná skupina definuje na stretnutí pracovnej skupiny </w:t>
            </w:r>
          </w:p>
          <w:p w14:paraId="50521176" w14:textId="77777777" w:rsidR="00154971" w:rsidRDefault="00154971" w:rsidP="00154971"/>
          <w:p w14:paraId="7774AA8A" w14:textId="77777777" w:rsidR="00154971" w:rsidRDefault="00154971" w:rsidP="00154971">
            <w:r>
              <w:t>Metóda: online dopytovanie, počet otázok 25 z toho max. 5 otvorených</w:t>
            </w:r>
          </w:p>
          <w:p w14:paraId="51BF65B2" w14:textId="77777777" w:rsidR="00154971" w:rsidRDefault="00154971" w:rsidP="00154971"/>
          <w:p w14:paraId="58C396BA" w14:textId="77777777" w:rsidR="001D755E" w:rsidRDefault="001D755E" w:rsidP="001D755E">
            <w:r>
              <w:t xml:space="preserve">Forma výstupu: </w:t>
            </w:r>
            <w:proofErr w:type="spellStart"/>
            <w:r>
              <w:t>ppt</w:t>
            </w:r>
            <w:proofErr w:type="spellEnd"/>
            <w:r>
              <w:t xml:space="preserve">. prezentácia min. 50 </w:t>
            </w:r>
            <w:proofErr w:type="spellStart"/>
            <w:r>
              <w:t>slidov</w:t>
            </w:r>
            <w:proofErr w:type="spellEnd"/>
            <w:r>
              <w:t>, grafy, tabuľky v .</w:t>
            </w:r>
            <w:proofErr w:type="spellStart"/>
            <w:r>
              <w:t>xls</w:t>
            </w:r>
            <w:proofErr w:type="spellEnd"/>
            <w:r>
              <w:t xml:space="preserve"> formáte a dáta v SPSS formáte </w:t>
            </w:r>
          </w:p>
          <w:p w14:paraId="37818A61" w14:textId="69111293" w:rsidR="00154971" w:rsidRDefault="00154971" w:rsidP="00154971"/>
          <w:p w14:paraId="7FA678B6" w14:textId="77777777" w:rsidR="00154971" w:rsidRDefault="00154971" w:rsidP="00154971">
            <w:r>
              <w:t>N=300</w:t>
            </w:r>
          </w:p>
          <w:p w14:paraId="3071D747" w14:textId="77777777" w:rsidR="00154971" w:rsidRDefault="00154971" w:rsidP="00154971"/>
          <w:p w14:paraId="1A5C8DB2" w14:textId="77777777" w:rsidR="00154971" w:rsidRDefault="00154971" w:rsidP="00154971">
            <w:r>
              <w:t>Cena zahŕňa aj osobnú prezentáciu výsledkov.</w:t>
            </w:r>
          </w:p>
        </w:tc>
        <w:tc>
          <w:tcPr>
            <w:tcW w:w="1278" w:type="dxa"/>
            <w:vAlign w:val="center"/>
          </w:tcPr>
          <w:p w14:paraId="6BB4A367" w14:textId="77777777" w:rsidR="00154971" w:rsidRDefault="00154971" w:rsidP="00154971">
            <w:pPr>
              <w:jc w:val="center"/>
            </w:pPr>
            <w:r>
              <w:lastRenderedPageBreak/>
              <w:t>1</w:t>
            </w:r>
          </w:p>
        </w:tc>
        <w:tc>
          <w:tcPr>
            <w:tcW w:w="1267" w:type="dxa"/>
          </w:tcPr>
          <w:p w14:paraId="038EFAE1" w14:textId="77777777" w:rsidR="00154971" w:rsidRDefault="00154971" w:rsidP="00154971"/>
        </w:tc>
        <w:tc>
          <w:tcPr>
            <w:tcW w:w="1267" w:type="dxa"/>
            <w:gridSpan w:val="2"/>
          </w:tcPr>
          <w:p w14:paraId="6AFD8AF5" w14:textId="127DEA37" w:rsidR="00154971" w:rsidRDefault="00154971" w:rsidP="00154971"/>
        </w:tc>
        <w:tc>
          <w:tcPr>
            <w:tcW w:w="1352" w:type="dxa"/>
          </w:tcPr>
          <w:p w14:paraId="0BED9A09" w14:textId="15DA18FE" w:rsidR="00154971" w:rsidRDefault="00154971" w:rsidP="00154971"/>
        </w:tc>
        <w:tc>
          <w:tcPr>
            <w:tcW w:w="1230" w:type="dxa"/>
            <w:gridSpan w:val="2"/>
          </w:tcPr>
          <w:p w14:paraId="353B093C" w14:textId="77777777" w:rsidR="00154971" w:rsidRDefault="00154971" w:rsidP="00154971"/>
        </w:tc>
      </w:tr>
      <w:tr w:rsidR="00154971" w14:paraId="2A252E86" w14:textId="77777777" w:rsidTr="00154971">
        <w:trPr>
          <w:jc w:val="center"/>
        </w:trPr>
        <w:tc>
          <w:tcPr>
            <w:tcW w:w="2668" w:type="dxa"/>
            <w:gridSpan w:val="2"/>
          </w:tcPr>
          <w:p w14:paraId="493C7C88" w14:textId="77777777" w:rsidR="00154971" w:rsidRPr="005B5864" w:rsidRDefault="00154971" w:rsidP="00154971">
            <w:r>
              <w:rPr>
                <w:b/>
              </w:rPr>
              <w:t>Stretnutie pracovnej skupiny</w:t>
            </w:r>
            <w:r>
              <w:t xml:space="preserve">, v rozmedzí jedného pracovného dňa </w:t>
            </w:r>
          </w:p>
        </w:tc>
        <w:tc>
          <w:tcPr>
            <w:tcW w:w="1278" w:type="dxa"/>
            <w:vAlign w:val="center"/>
          </w:tcPr>
          <w:p w14:paraId="308249B8" w14:textId="77777777" w:rsidR="00154971" w:rsidRDefault="00154971" w:rsidP="00154971">
            <w:pPr>
              <w:jc w:val="center"/>
            </w:pPr>
            <w:r>
              <w:t>1</w:t>
            </w:r>
          </w:p>
        </w:tc>
        <w:tc>
          <w:tcPr>
            <w:tcW w:w="1267" w:type="dxa"/>
          </w:tcPr>
          <w:p w14:paraId="3D5507EA" w14:textId="77777777" w:rsidR="00154971" w:rsidRDefault="00154971" w:rsidP="00154971"/>
        </w:tc>
        <w:tc>
          <w:tcPr>
            <w:tcW w:w="1267" w:type="dxa"/>
            <w:gridSpan w:val="2"/>
          </w:tcPr>
          <w:p w14:paraId="014D6E82" w14:textId="1F3B3460" w:rsidR="00154971" w:rsidRDefault="00154971" w:rsidP="00154971"/>
        </w:tc>
        <w:tc>
          <w:tcPr>
            <w:tcW w:w="1352" w:type="dxa"/>
          </w:tcPr>
          <w:p w14:paraId="1152E94B" w14:textId="1BC8CC2C" w:rsidR="00154971" w:rsidRDefault="00154971" w:rsidP="00154971"/>
        </w:tc>
        <w:tc>
          <w:tcPr>
            <w:tcW w:w="1230" w:type="dxa"/>
            <w:gridSpan w:val="2"/>
          </w:tcPr>
          <w:p w14:paraId="34CCA6BB" w14:textId="77777777" w:rsidR="00154971" w:rsidRDefault="00154971" w:rsidP="00154971"/>
        </w:tc>
      </w:tr>
      <w:tr w:rsidR="00154971" w14:paraId="543DC443" w14:textId="77777777" w:rsidTr="00154971">
        <w:trPr>
          <w:jc w:val="center"/>
        </w:trPr>
        <w:tc>
          <w:tcPr>
            <w:tcW w:w="2668" w:type="dxa"/>
            <w:gridSpan w:val="2"/>
            <w:tcBorders>
              <w:bottom w:val="single" w:sz="4" w:space="0" w:color="auto"/>
            </w:tcBorders>
          </w:tcPr>
          <w:p w14:paraId="6F76954E" w14:textId="77777777" w:rsidR="00154971" w:rsidRPr="005B5864" w:rsidRDefault="00154971" w:rsidP="00154971">
            <w:pPr>
              <w:rPr>
                <w:b/>
              </w:rPr>
            </w:pPr>
            <w:r>
              <w:t xml:space="preserve">Vypracovanie </w:t>
            </w:r>
            <w:r>
              <w:rPr>
                <w:b/>
              </w:rPr>
              <w:t xml:space="preserve">záverečnej správy prieskumu a osobná prezentácia výsledkov projektu </w:t>
            </w:r>
          </w:p>
        </w:tc>
        <w:tc>
          <w:tcPr>
            <w:tcW w:w="1278" w:type="dxa"/>
            <w:tcBorders>
              <w:bottom w:val="single" w:sz="4" w:space="0" w:color="auto"/>
            </w:tcBorders>
            <w:vAlign w:val="center"/>
          </w:tcPr>
          <w:p w14:paraId="334ACE3E" w14:textId="77777777" w:rsidR="00154971" w:rsidRDefault="00154971" w:rsidP="00154971">
            <w:pPr>
              <w:jc w:val="center"/>
            </w:pPr>
            <w:r>
              <w:t>1</w:t>
            </w:r>
          </w:p>
        </w:tc>
        <w:tc>
          <w:tcPr>
            <w:tcW w:w="1267" w:type="dxa"/>
            <w:tcBorders>
              <w:bottom w:val="single" w:sz="4" w:space="0" w:color="auto"/>
            </w:tcBorders>
          </w:tcPr>
          <w:p w14:paraId="3D506DC0" w14:textId="77777777" w:rsidR="00154971" w:rsidRDefault="00154971" w:rsidP="00154971"/>
        </w:tc>
        <w:tc>
          <w:tcPr>
            <w:tcW w:w="1267" w:type="dxa"/>
            <w:gridSpan w:val="2"/>
            <w:tcBorders>
              <w:bottom w:val="single" w:sz="4" w:space="0" w:color="auto"/>
            </w:tcBorders>
          </w:tcPr>
          <w:p w14:paraId="7DE1C83E" w14:textId="021D68F7" w:rsidR="00154971" w:rsidRDefault="00154971" w:rsidP="00154971"/>
        </w:tc>
        <w:tc>
          <w:tcPr>
            <w:tcW w:w="1352" w:type="dxa"/>
            <w:tcBorders>
              <w:bottom w:val="single" w:sz="4" w:space="0" w:color="auto"/>
            </w:tcBorders>
          </w:tcPr>
          <w:p w14:paraId="57D6F292" w14:textId="12951F63" w:rsidR="00154971" w:rsidRDefault="00154971" w:rsidP="00154971"/>
        </w:tc>
        <w:tc>
          <w:tcPr>
            <w:tcW w:w="1230" w:type="dxa"/>
            <w:gridSpan w:val="2"/>
            <w:tcBorders>
              <w:bottom w:val="single" w:sz="4" w:space="0" w:color="auto"/>
            </w:tcBorders>
          </w:tcPr>
          <w:p w14:paraId="6C24A0E8" w14:textId="77777777" w:rsidR="00154971" w:rsidRDefault="00154971" w:rsidP="00154971"/>
        </w:tc>
      </w:tr>
      <w:tr w:rsidR="00154971" w14:paraId="3F3557C8" w14:textId="77777777" w:rsidTr="00154971">
        <w:trPr>
          <w:trHeight w:val="70"/>
          <w:jc w:val="center"/>
        </w:trPr>
        <w:tc>
          <w:tcPr>
            <w:tcW w:w="9062" w:type="dxa"/>
            <w:gridSpan w:val="9"/>
            <w:shd w:val="clear" w:color="auto" w:fill="D0CECE" w:themeFill="background2" w:themeFillShade="E6"/>
            <w:vAlign w:val="center"/>
          </w:tcPr>
          <w:p w14:paraId="5F9DEF81" w14:textId="77777777" w:rsidR="00154971" w:rsidRPr="00755FCE" w:rsidRDefault="00154971" w:rsidP="00154971">
            <w:pPr>
              <w:rPr>
                <w:b/>
                <w:sz w:val="22"/>
                <w:szCs w:val="22"/>
              </w:rPr>
            </w:pPr>
          </w:p>
          <w:p w14:paraId="44056F8A" w14:textId="77777777" w:rsidR="00471012" w:rsidRPr="00755FCE" w:rsidRDefault="00471012" w:rsidP="00755FCE">
            <w:pPr>
              <w:pStyle w:val="Odsekzoznamu"/>
              <w:spacing w:line="259" w:lineRule="auto"/>
              <w:rPr>
                <w:b/>
                <w:sz w:val="22"/>
                <w:szCs w:val="22"/>
              </w:rPr>
            </w:pPr>
            <w:r w:rsidRPr="00755FCE">
              <w:rPr>
                <w:b/>
                <w:sz w:val="22"/>
                <w:szCs w:val="22"/>
              </w:rPr>
              <w:t>Prieskum informovanosti verejnosti o podpore financovania z eurofondov</w:t>
            </w:r>
          </w:p>
          <w:p w14:paraId="6D10786E" w14:textId="576078BB" w:rsidR="00F1382C" w:rsidRPr="00A2598D" w:rsidRDefault="00EC0BBB" w:rsidP="00A2598D">
            <w:pPr>
              <w:spacing w:line="259" w:lineRule="auto"/>
              <w:jc w:val="center"/>
              <w:rPr>
                <w:b/>
              </w:rPr>
            </w:pPr>
            <w:r w:rsidRPr="00A2598D">
              <w:rPr>
                <w:b/>
              </w:rPr>
              <w:t>Termín realizácie – 25 pracovných dní od zaslania objednávky na každý prieskum, ktorý je predmetom Rámcovej dohody, uzavretej ako výsledok verejného obstarávania</w:t>
            </w:r>
          </w:p>
          <w:p w14:paraId="6B6C924C" w14:textId="3DEE4210" w:rsidR="00471012" w:rsidRDefault="00471012" w:rsidP="00154971"/>
        </w:tc>
      </w:tr>
      <w:tr w:rsidR="00154971" w14:paraId="195A164D" w14:textId="77777777" w:rsidTr="00154971">
        <w:trPr>
          <w:jc w:val="center"/>
        </w:trPr>
        <w:tc>
          <w:tcPr>
            <w:tcW w:w="2647" w:type="dxa"/>
          </w:tcPr>
          <w:p w14:paraId="628998ED" w14:textId="77777777" w:rsidR="00154971" w:rsidRPr="00E22738" w:rsidRDefault="00154971" w:rsidP="00154971">
            <w:r w:rsidRPr="00E22738">
              <w:rPr>
                <w:b/>
              </w:rPr>
              <w:t>Reprezentatívny kvantitatívny prieskum 1</w:t>
            </w:r>
            <w:r w:rsidRPr="00E22738">
              <w:t xml:space="preserve">: </w:t>
            </w:r>
          </w:p>
          <w:p w14:paraId="53BC9D0E" w14:textId="77777777" w:rsidR="00154971" w:rsidRPr="00E22738" w:rsidRDefault="00154971" w:rsidP="00154971">
            <w:r w:rsidRPr="00E22738">
              <w:t>Kvótne znaky – pohlavie, vek 15-75 rokov (rozdelené do 5 kategórií), vzdelanie, veľkosť sídla resp. bydliska, kraje SR)</w:t>
            </w:r>
          </w:p>
          <w:p w14:paraId="05E1FD94" w14:textId="77777777" w:rsidR="00154971" w:rsidRPr="00E22738" w:rsidRDefault="00154971" w:rsidP="00154971">
            <w:r w:rsidRPr="00E22738">
              <w:t>Počet otázok 25 z toho max. 5 otvorených</w:t>
            </w:r>
          </w:p>
          <w:p w14:paraId="49C9C1ED" w14:textId="77777777" w:rsidR="00154971" w:rsidRPr="00E22738" w:rsidRDefault="00154971" w:rsidP="00154971"/>
          <w:p w14:paraId="5C216C8D" w14:textId="77777777" w:rsidR="00154971" w:rsidRPr="00E22738" w:rsidRDefault="00154971" w:rsidP="00154971">
            <w:r w:rsidRPr="00E22738">
              <w:t>Metóda: osobné dopytovanie (</w:t>
            </w:r>
            <w:proofErr w:type="spellStart"/>
            <w:r w:rsidRPr="00E22738">
              <w:t>face</w:t>
            </w:r>
            <w:proofErr w:type="spellEnd"/>
            <w:r w:rsidRPr="00E22738">
              <w:t xml:space="preserve"> to </w:t>
            </w:r>
            <w:proofErr w:type="spellStart"/>
            <w:r w:rsidRPr="00E22738">
              <w:t>face</w:t>
            </w:r>
            <w:proofErr w:type="spellEnd"/>
            <w:r w:rsidRPr="00E22738">
              <w:t>)</w:t>
            </w:r>
          </w:p>
          <w:p w14:paraId="094E33B2" w14:textId="77777777" w:rsidR="00154971" w:rsidRPr="00E22738" w:rsidRDefault="00154971" w:rsidP="00154971"/>
          <w:p w14:paraId="1821D84F" w14:textId="77777777" w:rsidR="00154971" w:rsidRPr="00E22738" w:rsidRDefault="00154971" w:rsidP="00154971">
            <w:r w:rsidRPr="00E22738">
              <w:t>N=1200</w:t>
            </w:r>
          </w:p>
          <w:p w14:paraId="6573FB5B" w14:textId="77777777" w:rsidR="00154971" w:rsidRPr="00E22738" w:rsidRDefault="00154971" w:rsidP="00154971"/>
          <w:p w14:paraId="2D7EB5CA" w14:textId="77777777" w:rsidR="00154971" w:rsidRPr="00E22738" w:rsidRDefault="00154971" w:rsidP="00154971">
            <w:r w:rsidRPr="00E22738">
              <w:t xml:space="preserve">Forma výstupu: </w:t>
            </w:r>
            <w:proofErr w:type="spellStart"/>
            <w:r w:rsidRPr="00E22738">
              <w:t>ppt</w:t>
            </w:r>
            <w:proofErr w:type="spellEnd"/>
            <w:r w:rsidRPr="00E22738">
              <w:t xml:space="preserve">. prezentácia min. 50 </w:t>
            </w:r>
            <w:proofErr w:type="spellStart"/>
            <w:r w:rsidRPr="00E22738">
              <w:t>slidov</w:t>
            </w:r>
            <w:proofErr w:type="spellEnd"/>
            <w:r w:rsidRPr="00E22738">
              <w:t>, grafy, tabuľky v .</w:t>
            </w:r>
            <w:proofErr w:type="spellStart"/>
            <w:r w:rsidRPr="00E22738">
              <w:t>xls</w:t>
            </w:r>
            <w:proofErr w:type="spellEnd"/>
            <w:r w:rsidRPr="00E22738">
              <w:t xml:space="preserve"> formáte a dáta v SPSS formáte </w:t>
            </w:r>
          </w:p>
          <w:p w14:paraId="7110D727" w14:textId="77777777" w:rsidR="00154971" w:rsidRPr="00E22738" w:rsidRDefault="00154971" w:rsidP="00154971"/>
          <w:p w14:paraId="2E1AEC07" w14:textId="77777777" w:rsidR="00154971" w:rsidRPr="00E22738" w:rsidRDefault="00154971" w:rsidP="00154971">
            <w:r w:rsidRPr="00E22738">
              <w:t>Cena zahŕňa aj osobnú prezentáciu výsledkov.</w:t>
            </w:r>
          </w:p>
        </w:tc>
        <w:tc>
          <w:tcPr>
            <w:tcW w:w="1299" w:type="dxa"/>
            <w:gridSpan w:val="2"/>
            <w:vAlign w:val="center"/>
          </w:tcPr>
          <w:p w14:paraId="41677393" w14:textId="0946EA25" w:rsidR="00154971" w:rsidRDefault="00154971" w:rsidP="00154971">
            <w:pPr>
              <w:jc w:val="center"/>
            </w:pPr>
            <w:r>
              <w:t>1</w:t>
            </w:r>
          </w:p>
        </w:tc>
        <w:tc>
          <w:tcPr>
            <w:tcW w:w="1328" w:type="dxa"/>
            <w:gridSpan w:val="2"/>
          </w:tcPr>
          <w:p w14:paraId="1BC3DD5C" w14:textId="43CD98B0" w:rsidR="00154971" w:rsidRDefault="00154971" w:rsidP="00154971">
            <w:pPr>
              <w:jc w:val="center"/>
            </w:pPr>
          </w:p>
        </w:tc>
        <w:tc>
          <w:tcPr>
            <w:tcW w:w="1206" w:type="dxa"/>
          </w:tcPr>
          <w:p w14:paraId="59DDA1EE" w14:textId="1AD28406" w:rsidR="00154971" w:rsidRDefault="00154971" w:rsidP="00154971">
            <w:pPr>
              <w:jc w:val="center"/>
            </w:pPr>
          </w:p>
        </w:tc>
        <w:tc>
          <w:tcPr>
            <w:tcW w:w="1365" w:type="dxa"/>
            <w:gridSpan w:val="2"/>
          </w:tcPr>
          <w:p w14:paraId="269A1C0D" w14:textId="77777777" w:rsidR="00154971" w:rsidRDefault="00154971" w:rsidP="00154971"/>
        </w:tc>
        <w:tc>
          <w:tcPr>
            <w:tcW w:w="1217" w:type="dxa"/>
          </w:tcPr>
          <w:p w14:paraId="0132EA7B" w14:textId="77777777" w:rsidR="00154971" w:rsidRDefault="00154971" w:rsidP="00154971"/>
        </w:tc>
      </w:tr>
      <w:tr w:rsidR="00154971" w14:paraId="260282F8" w14:textId="77777777" w:rsidTr="00154971">
        <w:trPr>
          <w:jc w:val="center"/>
        </w:trPr>
        <w:tc>
          <w:tcPr>
            <w:tcW w:w="2647" w:type="dxa"/>
          </w:tcPr>
          <w:p w14:paraId="3016427E" w14:textId="57EFBFCC" w:rsidR="00154971" w:rsidRPr="00E22738" w:rsidRDefault="00154971" w:rsidP="00154971">
            <w:r w:rsidRPr="00E22738">
              <w:rPr>
                <w:b/>
              </w:rPr>
              <w:t>Online kvalitatívny prieskum 1</w:t>
            </w:r>
            <w:r w:rsidRPr="00E22738">
              <w:t xml:space="preserve">: 3x počas trvania </w:t>
            </w:r>
            <w:r w:rsidR="00971015" w:rsidRPr="00755FCE">
              <w:t>Rámcovej dohody</w:t>
            </w:r>
            <w:r w:rsidRPr="00E22738">
              <w:t xml:space="preserve">, skupinová diskusia, min. </w:t>
            </w:r>
            <w:r w:rsidRPr="00E22738">
              <w:lastRenderedPageBreak/>
              <w:t>počet respondentov 10/skupina – účastníci pokrývajú populáciu SR v ekonomicky aktívnom veku a reprezentujú všetky regióny SR</w:t>
            </w:r>
          </w:p>
          <w:p w14:paraId="6101BBCB" w14:textId="77777777" w:rsidR="00154971" w:rsidRPr="00E22738" w:rsidRDefault="00154971" w:rsidP="00154971">
            <w:r w:rsidRPr="00E22738">
              <w:t>Trvanie – 1,5 hod.</w:t>
            </w:r>
          </w:p>
          <w:p w14:paraId="1A8E3F0A" w14:textId="77777777" w:rsidR="00154971" w:rsidRPr="00E22738" w:rsidRDefault="00154971" w:rsidP="00154971"/>
          <w:p w14:paraId="5E152E29" w14:textId="77777777" w:rsidR="00154971" w:rsidRPr="00E22738" w:rsidRDefault="00154971" w:rsidP="00154971">
            <w:r w:rsidRPr="00E22738">
              <w:t xml:space="preserve">Forma výstupu: </w:t>
            </w:r>
            <w:proofErr w:type="spellStart"/>
            <w:r w:rsidRPr="00E22738">
              <w:t>ppt</w:t>
            </w:r>
            <w:proofErr w:type="spellEnd"/>
            <w:r w:rsidRPr="00E22738">
              <w:t xml:space="preserve">. prezentácia min. 25 </w:t>
            </w:r>
            <w:proofErr w:type="spellStart"/>
            <w:r w:rsidRPr="00E22738">
              <w:t>slidov</w:t>
            </w:r>
            <w:proofErr w:type="spellEnd"/>
            <w:r w:rsidRPr="00E22738">
              <w:t xml:space="preserve">, textové vyhodnotenie a videozáznam  </w:t>
            </w:r>
          </w:p>
          <w:p w14:paraId="6D98B854" w14:textId="77777777" w:rsidR="00154971" w:rsidRPr="00E22738" w:rsidRDefault="00154971" w:rsidP="00154971"/>
          <w:p w14:paraId="16E45BC4" w14:textId="77777777" w:rsidR="00154971" w:rsidRPr="00E22738" w:rsidRDefault="00154971" w:rsidP="00154971">
            <w:r w:rsidRPr="00E22738">
              <w:t xml:space="preserve">Cena zahŕňa </w:t>
            </w:r>
            <w:proofErr w:type="spellStart"/>
            <w:r w:rsidRPr="00E22738">
              <w:t>regrutáciu</w:t>
            </w:r>
            <w:proofErr w:type="spellEnd"/>
            <w:r w:rsidRPr="00E22738">
              <w:t>, moderovanie, analýzu aj osobnú prezentáciu výsledkov</w:t>
            </w:r>
          </w:p>
        </w:tc>
        <w:tc>
          <w:tcPr>
            <w:tcW w:w="1299" w:type="dxa"/>
            <w:gridSpan w:val="2"/>
            <w:vAlign w:val="center"/>
          </w:tcPr>
          <w:p w14:paraId="2C1FBA7F" w14:textId="00914830" w:rsidR="00154971" w:rsidRDefault="00154971" w:rsidP="00154971">
            <w:pPr>
              <w:jc w:val="center"/>
            </w:pPr>
            <w:r>
              <w:lastRenderedPageBreak/>
              <w:t>1</w:t>
            </w:r>
          </w:p>
        </w:tc>
        <w:tc>
          <w:tcPr>
            <w:tcW w:w="1328" w:type="dxa"/>
            <w:gridSpan w:val="2"/>
          </w:tcPr>
          <w:p w14:paraId="2FC85075" w14:textId="38C9ADDD" w:rsidR="00154971" w:rsidRDefault="00154971" w:rsidP="00154971">
            <w:pPr>
              <w:jc w:val="center"/>
            </w:pPr>
          </w:p>
        </w:tc>
        <w:tc>
          <w:tcPr>
            <w:tcW w:w="1206" w:type="dxa"/>
          </w:tcPr>
          <w:p w14:paraId="51A11B62" w14:textId="191F8D82" w:rsidR="00154971" w:rsidRDefault="00154971" w:rsidP="00154971">
            <w:pPr>
              <w:jc w:val="center"/>
            </w:pPr>
          </w:p>
        </w:tc>
        <w:tc>
          <w:tcPr>
            <w:tcW w:w="1365" w:type="dxa"/>
            <w:gridSpan w:val="2"/>
          </w:tcPr>
          <w:p w14:paraId="2CA46CBF" w14:textId="77777777" w:rsidR="00154971" w:rsidRDefault="00154971" w:rsidP="00154971"/>
        </w:tc>
        <w:tc>
          <w:tcPr>
            <w:tcW w:w="1217" w:type="dxa"/>
          </w:tcPr>
          <w:p w14:paraId="3AECB5AD" w14:textId="77777777" w:rsidR="00154971" w:rsidRDefault="00154971" w:rsidP="00154971"/>
        </w:tc>
      </w:tr>
      <w:tr w:rsidR="00154971" w14:paraId="09EAFADD" w14:textId="77777777" w:rsidTr="00154971">
        <w:trPr>
          <w:jc w:val="center"/>
        </w:trPr>
        <w:tc>
          <w:tcPr>
            <w:tcW w:w="2647" w:type="dxa"/>
          </w:tcPr>
          <w:p w14:paraId="496724C2" w14:textId="77777777" w:rsidR="00154971" w:rsidRDefault="00154971" w:rsidP="00154971">
            <w:r>
              <w:rPr>
                <w:b/>
              </w:rPr>
              <w:t>Reprezentatívny kvantitatívny prieskum 2</w:t>
            </w:r>
            <w:r>
              <w:t xml:space="preserve">: </w:t>
            </w:r>
          </w:p>
          <w:p w14:paraId="14F9F6F4" w14:textId="77777777" w:rsidR="00154971" w:rsidRDefault="00154971" w:rsidP="00154971">
            <w:r>
              <w:t>Kvótne znaky – pohlavie, vek 15-75 rokov (rozdelené do 5 kategórií), vzdelanie, veľkosť sídla resp. bydliska, kraje SR)</w:t>
            </w:r>
          </w:p>
          <w:p w14:paraId="5483A543" w14:textId="77777777" w:rsidR="00154971" w:rsidRDefault="00154971" w:rsidP="00154971">
            <w:r>
              <w:t>Počet otázok 25 z toho max. 5 otvorených</w:t>
            </w:r>
          </w:p>
          <w:p w14:paraId="5967E523" w14:textId="77777777" w:rsidR="00154971" w:rsidRDefault="00154971" w:rsidP="00154971"/>
          <w:p w14:paraId="01CE5BD7" w14:textId="77777777" w:rsidR="00154971" w:rsidRDefault="00154971" w:rsidP="00154971">
            <w:r>
              <w:t>Metóda: osobné dopytovanie (</w:t>
            </w:r>
            <w:proofErr w:type="spellStart"/>
            <w:r>
              <w:t>face</w:t>
            </w:r>
            <w:proofErr w:type="spellEnd"/>
            <w:r>
              <w:t xml:space="preserve"> to </w:t>
            </w:r>
            <w:proofErr w:type="spellStart"/>
            <w:r>
              <w:t>face</w:t>
            </w:r>
            <w:proofErr w:type="spellEnd"/>
            <w:r>
              <w:t>)</w:t>
            </w:r>
          </w:p>
          <w:p w14:paraId="64A5FEB3" w14:textId="77777777" w:rsidR="00154971" w:rsidRDefault="00154971" w:rsidP="00154971"/>
          <w:p w14:paraId="4F2910B1" w14:textId="77777777" w:rsidR="00154971" w:rsidRDefault="00154971" w:rsidP="00154971">
            <w:r>
              <w:t>N=1200</w:t>
            </w:r>
          </w:p>
          <w:p w14:paraId="757223D9" w14:textId="77777777" w:rsidR="00154971" w:rsidRDefault="00154971" w:rsidP="00154971"/>
          <w:p w14:paraId="36D63BF6" w14:textId="77777777" w:rsidR="00154971" w:rsidRDefault="00154971" w:rsidP="00154971">
            <w:r>
              <w:t xml:space="preserve">Forma výstupu: </w:t>
            </w:r>
            <w:proofErr w:type="spellStart"/>
            <w:r>
              <w:t>ppt</w:t>
            </w:r>
            <w:proofErr w:type="spellEnd"/>
            <w:r>
              <w:t xml:space="preserve">. prezentácia min. 50 </w:t>
            </w:r>
            <w:proofErr w:type="spellStart"/>
            <w:r>
              <w:t>slidov</w:t>
            </w:r>
            <w:proofErr w:type="spellEnd"/>
            <w:r>
              <w:t>, grafy, tabuľky v .</w:t>
            </w:r>
            <w:proofErr w:type="spellStart"/>
            <w:r>
              <w:t>xls</w:t>
            </w:r>
            <w:proofErr w:type="spellEnd"/>
            <w:r>
              <w:t xml:space="preserve"> formáte a dáta v SPSS formáte </w:t>
            </w:r>
          </w:p>
          <w:p w14:paraId="53C71738" w14:textId="77777777" w:rsidR="00154971" w:rsidRDefault="00154971" w:rsidP="00154971"/>
          <w:p w14:paraId="17D2AACB" w14:textId="77777777" w:rsidR="00154971" w:rsidRDefault="00154971" w:rsidP="00154971">
            <w:r>
              <w:t>Cena zahŕňa aj osobnú prezentáciu výsledkov.</w:t>
            </w:r>
          </w:p>
        </w:tc>
        <w:tc>
          <w:tcPr>
            <w:tcW w:w="1299" w:type="dxa"/>
            <w:gridSpan w:val="2"/>
            <w:vAlign w:val="center"/>
          </w:tcPr>
          <w:p w14:paraId="08037406" w14:textId="608B1C7F" w:rsidR="00154971" w:rsidRDefault="00154971" w:rsidP="00154971">
            <w:pPr>
              <w:jc w:val="center"/>
            </w:pPr>
            <w:r>
              <w:t>1</w:t>
            </w:r>
          </w:p>
        </w:tc>
        <w:tc>
          <w:tcPr>
            <w:tcW w:w="1328" w:type="dxa"/>
            <w:gridSpan w:val="2"/>
          </w:tcPr>
          <w:p w14:paraId="0AF2FA97" w14:textId="5842715A" w:rsidR="00154971" w:rsidRDefault="00154971" w:rsidP="00154971">
            <w:pPr>
              <w:jc w:val="center"/>
            </w:pPr>
          </w:p>
        </w:tc>
        <w:tc>
          <w:tcPr>
            <w:tcW w:w="1206" w:type="dxa"/>
          </w:tcPr>
          <w:p w14:paraId="07EEF35C" w14:textId="6A8477F6" w:rsidR="00154971" w:rsidRDefault="00154971" w:rsidP="00154971">
            <w:pPr>
              <w:jc w:val="center"/>
            </w:pPr>
          </w:p>
        </w:tc>
        <w:tc>
          <w:tcPr>
            <w:tcW w:w="1365" w:type="dxa"/>
            <w:gridSpan w:val="2"/>
          </w:tcPr>
          <w:p w14:paraId="74FABA14" w14:textId="77777777" w:rsidR="00154971" w:rsidRDefault="00154971" w:rsidP="00154971"/>
        </w:tc>
        <w:tc>
          <w:tcPr>
            <w:tcW w:w="1217" w:type="dxa"/>
          </w:tcPr>
          <w:p w14:paraId="51C1912B" w14:textId="77777777" w:rsidR="00154971" w:rsidRDefault="00154971" w:rsidP="00154971"/>
        </w:tc>
      </w:tr>
      <w:tr w:rsidR="00154971" w14:paraId="4EE45472" w14:textId="77777777" w:rsidTr="00154971">
        <w:trPr>
          <w:jc w:val="center"/>
        </w:trPr>
        <w:tc>
          <w:tcPr>
            <w:tcW w:w="2647" w:type="dxa"/>
          </w:tcPr>
          <w:p w14:paraId="16A69467" w14:textId="239DCA74" w:rsidR="00154971" w:rsidRDefault="00154971" w:rsidP="00154971">
            <w:r>
              <w:rPr>
                <w:b/>
              </w:rPr>
              <w:t xml:space="preserve">Online kvalitatívny </w:t>
            </w:r>
            <w:r w:rsidRPr="00E22738">
              <w:rPr>
                <w:b/>
              </w:rPr>
              <w:t>prieskum 2</w:t>
            </w:r>
            <w:r w:rsidRPr="00E22738">
              <w:t xml:space="preserve">: 3x počas trvania </w:t>
            </w:r>
            <w:r w:rsidR="00971015" w:rsidRPr="00755FCE">
              <w:t>Rámcovej dohody</w:t>
            </w:r>
            <w:r w:rsidRPr="00E22738">
              <w:t>, skupinová diskusia, min</w:t>
            </w:r>
            <w:r>
              <w:t>. počet respondentov 10/skupina – účastníci pokrývajú populáciu SR v ekonomicky aktívnom veku a reprezentujú všetky regióny SR</w:t>
            </w:r>
          </w:p>
          <w:p w14:paraId="0F97FC07" w14:textId="77777777" w:rsidR="00154971" w:rsidRDefault="00154971" w:rsidP="00154971">
            <w:r>
              <w:t>Trvanie – 1,5 hod.</w:t>
            </w:r>
          </w:p>
          <w:p w14:paraId="54AC4C64" w14:textId="77777777" w:rsidR="00154971" w:rsidRDefault="00154971" w:rsidP="00154971"/>
          <w:p w14:paraId="70FB8CD7" w14:textId="77777777" w:rsidR="00154971" w:rsidRDefault="00154971" w:rsidP="00154971">
            <w:r>
              <w:t xml:space="preserve">Forma výstupu: </w:t>
            </w:r>
            <w:proofErr w:type="spellStart"/>
            <w:r>
              <w:t>ppt</w:t>
            </w:r>
            <w:proofErr w:type="spellEnd"/>
            <w:r>
              <w:t xml:space="preserve">. prezentácia min. 25 </w:t>
            </w:r>
            <w:proofErr w:type="spellStart"/>
            <w:r>
              <w:t>slidov</w:t>
            </w:r>
            <w:proofErr w:type="spellEnd"/>
            <w:r>
              <w:t xml:space="preserve">, textové vyhodnotenie a videozáznam  </w:t>
            </w:r>
          </w:p>
          <w:p w14:paraId="7D56FF40" w14:textId="77777777" w:rsidR="00154971" w:rsidRDefault="00154971" w:rsidP="00154971"/>
          <w:p w14:paraId="0D8B30DD" w14:textId="77777777" w:rsidR="00154971" w:rsidRDefault="00154971" w:rsidP="00154971">
            <w:pPr>
              <w:rPr>
                <w:b/>
              </w:rPr>
            </w:pPr>
            <w:r>
              <w:lastRenderedPageBreak/>
              <w:t xml:space="preserve">Cena zahŕňa </w:t>
            </w:r>
            <w:proofErr w:type="spellStart"/>
            <w:r>
              <w:t>regrutáciu</w:t>
            </w:r>
            <w:proofErr w:type="spellEnd"/>
            <w:r>
              <w:t>, moderovanie, analýzu aj osobnú prezentáciu výsledkov</w:t>
            </w:r>
          </w:p>
        </w:tc>
        <w:tc>
          <w:tcPr>
            <w:tcW w:w="1299" w:type="dxa"/>
            <w:gridSpan w:val="2"/>
            <w:vAlign w:val="center"/>
          </w:tcPr>
          <w:p w14:paraId="55B3D863" w14:textId="53D123C8" w:rsidR="00154971" w:rsidRDefault="00154971" w:rsidP="00154971">
            <w:pPr>
              <w:jc w:val="center"/>
            </w:pPr>
            <w:r>
              <w:lastRenderedPageBreak/>
              <w:t>1</w:t>
            </w:r>
          </w:p>
        </w:tc>
        <w:tc>
          <w:tcPr>
            <w:tcW w:w="1328" w:type="dxa"/>
            <w:gridSpan w:val="2"/>
          </w:tcPr>
          <w:p w14:paraId="36A57DB7" w14:textId="0786B3FE" w:rsidR="00154971" w:rsidRDefault="00154971" w:rsidP="00154971">
            <w:pPr>
              <w:jc w:val="center"/>
            </w:pPr>
          </w:p>
        </w:tc>
        <w:tc>
          <w:tcPr>
            <w:tcW w:w="1206" w:type="dxa"/>
          </w:tcPr>
          <w:p w14:paraId="2FDE5671" w14:textId="76FAF9FF" w:rsidR="00154971" w:rsidRDefault="00154971" w:rsidP="00154971">
            <w:pPr>
              <w:jc w:val="center"/>
            </w:pPr>
          </w:p>
        </w:tc>
        <w:tc>
          <w:tcPr>
            <w:tcW w:w="1365" w:type="dxa"/>
            <w:gridSpan w:val="2"/>
          </w:tcPr>
          <w:p w14:paraId="7FA703D0" w14:textId="77777777" w:rsidR="00154971" w:rsidRDefault="00154971" w:rsidP="00154971"/>
        </w:tc>
        <w:tc>
          <w:tcPr>
            <w:tcW w:w="1217" w:type="dxa"/>
          </w:tcPr>
          <w:p w14:paraId="454A4FCD" w14:textId="77777777" w:rsidR="00154971" w:rsidRDefault="00154971" w:rsidP="00154971"/>
        </w:tc>
      </w:tr>
      <w:tr w:rsidR="00154971" w14:paraId="16A7AB2C" w14:textId="77777777" w:rsidTr="00154971">
        <w:trPr>
          <w:jc w:val="center"/>
        </w:trPr>
        <w:tc>
          <w:tcPr>
            <w:tcW w:w="2647" w:type="dxa"/>
          </w:tcPr>
          <w:p w14:paraId="2888859D" w14:textId="77777777" w:rsidR="00154971" w:rsidRDefault="00154971" w:rsidP="00154971">
            <w:pPr>
              <w:rPr>
                <w:b/>
              </w:rPr>
            </w:pPr>
            <w:r w:rsidRPr="00977F99">
              <w:t>Stretnutie pracovnej skupiny, v</w:t>
            </w:r>
            <w:r>
              <w:t> rozmedzí jedného pracovného dňa</w:t>
            </w:r>
          </w:p>
        </w:tc>
        <w:tc>
          <w:tcPr>
            <w:tcW w:w="1299" w:type="dxa"/>
            <w:gridSpan w:val="2"/>
            <w:vAlign w:val="center"/>
          </w:tcPr>
          <w:p w14:paraId="47FDC5B9" w14:textId="19568753" w:rsidR="00154971" w:rsidRDefault="00154971" w:rsidP="00154971">
            <w:pPr>
              <w:jc w:val="center"/>
            </w:pPr>
            <w:r>
              <w:t>2</w:t>
            </w:r>
          </w:p>
        </w:tc>
        <w:tc>
          <w:tcPr>
            <w:tcW w:w="1328" w:type="dxa"/>
            <w:gridSpan w:val="2"/>
          </w:tcPr>
          <w:p w14:paraId="4B14916F" w14:textId="6F8121E2" w:rsidR="00154971" w:rsidRDefault="00154971" w:rsidP="00154971">
            <w:pPr>
              <w:jc w:val="center"/>
            </w:pPr>
          </w:p>
        </w:tc>
        <w:tc>
          <w:tcPr>
            <w:tcW w:w="1206" w:type="dxa"/>
          </w:tcPr>
          <w:p w14:paraId="187A969A" w14:textId="15559F7B" w:rsidR="00154971" w:rsidRDefault="00154971" w:rsidP="00154971">
            <w:pPr>
              <w:jc w:val="center"/>
            </w:pPr>
          </w:p>
        </w:tc>
        <w:tc>
          <w:tcPr>
            <w:tcW w:w="1365" w:type="dxa"/>
            <w:gridSpan w:val="2"/>
          </w:tcPr>
          <w:p w14:paraId="31F05F1F" w14:textId="77777777" w:rsidR="00154971" w:rsidRDefault="00154971" w:rsidP="00154971"/>
        </w:tc>
        <w:tc>
          <w:tcPr>
            <w:tcW w:w="1217" w:type="dxa"/>
          </w:tcPr>
          <w:p w14:paraId="6D7E058C" w14:textId="77777777" w:rsidR="00154971" w:rsidRDefault="00154971" w:rsidP="00154971"/>
        </w:tc>
      </w:tr>
      <w:tr w:rsidR="00154971" w14:paraId="59267DBB" w14:textId="77777777" w:rsidTr="00154971">
        <w:trPr>
          <w:jc w:val="center"/>
        </w:trPr>
        <w:tc>
          <w:tcPr>
            <w:tcW w:w="6480" w:type="dxa"/>
            <w:gridSpan w:val="6"/>
          </w:tcPr>
          <w:p w14:paraId="19A66346" w14:textId="6D973653" w:rsidR="00154971" w:rsidRDefault="00154971" w:rsidP="00154971">
            <w:r>
              <w:rPr>
                <w:rFonts w:ascii="Times New Roman" w:eastAsia="Times New Roman" w:hAnsi="Times New Roman"/>
                <w:b/>
                <w:color w:val="000000"/>
                <w:sz w:val="18"/>
                <w:szCs w:val="18"/>
                <w:lang w:eastAsia="sk-SK"/>
              </w:rPr>
              <w:t xml:space="preserve">Cena celkom  </w:t>
            </w:r>
          </w:p>
        </w:tc>
        <w:tc>
          <w:tcPr>
            <w:tcW w:w="1365" w:type="dxa"/>
            <w:gridSpan w:val="2"/>
          </w:tcPr>
          <w:p w14:paraId="1F3B40C9" w14:textId="77777777" w:rsidR="00154971" w:rsidRDefault="00154971" w:rsidP="00154971"/>
        </w:tc>
        <w:tc>
          <w:tcPr>
            <w:tcW w:w="1217" w:type="dxa"/>
          </w:tcPr>
          <w:p w14:paraId="3F311604" w14:textId="77777777" w:rsidR="00154971" w:rsidRDefault="00154971" w:rsidP="00154971"/>
        </w:tc>
      </w:tr>
    </w:tbl>
    <w:tbl>
      <w:tblPr>
        <w:tblW w:w="9072" w:type="dxa"/>
        <w:jc w:val="center"/>
        <w:tblLayout w:type="fixed"/>
        <w:tblCellMar>
          <w:left w:w="70" w:type="dxa"/>
          <w:right w:w="70" w:type="dxa"/>
        </w:tblCellMar>
        <w:tblLook w:val="04A0" w:firstRow="1" w:lastRow="0" w:firstColumn="1" w:lastColumn="0" w:noHBand="0" w:noVBand="1"/>
      </w:tblPr>
      <w:tblGrid>
        <w:gridCol w:w="2424"/>
        <w:gridCol w:w="2953"/>
        <w:gridCol w:w="1843"/>
        <w:gridCol w:w="1852"/>
      </w:tblGrid>
      <w:tr w:rsidR="00F63D7B" w:rsidRPr="0038407D" w14:paraId="7B39EEAB" w14:textId="77777777" w:rsidTr="00F63D7B">
        <w:trPr>
          <w:trHeight w:val="450"/>
          <w:jc w:val="center"/>
        </w:trPr>
        <w:tc>
          <w:tcPr>
            <w:tcW w:w="2424" w:type="dxa"/>
            <w:tcBorders>
              <w:top w:val="nil"/>
              <w:left w:val="single" w:sz="8" w:space="0" w:color="auto"/>
              <w:bottom w:val="single" w:sz="8" w:space="0" w:color="000000"/>
              <w:right w:val="single" w:sz="8" w:space="0" w:color="auto"/>
            </w:tcBorders>
            <w:vAlign w:val="center"/>
          </w:tcPr>
          <w:p w14:paraId="622F0DA1" w14:textId="77777777" w:rsidR="00F63D7B" w:rsidRPr="0038407D" w:rsidRDefault="00F63D7B" w:rsidP="005F3375">
            <w:pPr>
              <w:spacing w:line="240" w:lineRule="auto"/>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Kritérium</w:t>
            </w:r>
          </w:p>
        </w:tc>
        <w:tc>
          <w:tcPr>
            <w:tcW w:w="6648" w:type="dxa"/>
            <w:gridSpan w:val="3"/>
            <w:tcBorders>
              <w:top w:val="nil"/>
              <w:left w:val="single" w:sz="8" w:space="0" w:color="auto"/>
              <w:bottom w:val="single" w:sz="8" w:space="0" w:color="000000"/>
              <w:right w:val="single" w:sz="8" w:space="0" w:color="auto"/>
            </w:tcBorders>
            <w:vAlign w:val="center"/>
          </w:tcPr>
          <w:p w14:paraId="422AB3A1" w14:textId="77777777" w:rsidR="00F63D7B" w:rsidRPr="0038407D" w:rsidRDefault="00F63D7B" w:rsidP="005F3375">
            <w:pPr>
              <w:spacing w:line="240" w:lineRule="auto"/>
              <w:jc w:val="center"/>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Návrh</w:t>
            </w:r>
            <w:r>
              <w:rPr>
                <w:rFonts w:ascii="Times New Roman" w:eastAsia="Times New Roman" w:hAnsi="Times New Roman"/>
                <w:color w:val="000000"/>
                <w:sz w:val="18"/>
                <w:szCs w:val="18"/>
                <w:lang w:eastAsia="cs-CZ"/>
              </w:rPr>
              <w:t xml:space="preserve"> na plnenie kritérií</w:t>
            </w:r>
          </w:p>
        </w:tc>
      </w:tr>
      <w:tr w:rsidR="00F63D7B" w:rsidRPr="0038407D" w14:paraId="49FF5AEA" w14:textId="77777777" w:rsidTr="00F63D7B">
        <w:trPr>
          <w:trHeight w:val="968"/>
          <w:jc w:val="center"/>
        </w:trPr>
        <w:tc>
          <w:tcPr>
            <w:tcW w:w="2424" w:type="dxa"/>
            <w:vMerge w:val="restart"/>
            <w:tcBorders>
              <w:top w:val="nil"/>
              <w:left w:val="single" w:sz="8" w:space="0" w:color="auto"/>
              <w:right w:val="single" w:sz="8" w:space="0" w:color="auto"/>
            </w:tcBorders>
            <w:shd w:val="clear" w:color="auto" w:fill="auto"/>
            <w:vAlign w:val="center"/>
            <w:hideMark/>
          </w:tcPr>
          <w:p w14:paraId="78860563" w14:textId="77777777" w:rsidR="00F63D7B" w:rsidRPr="0038407D" w:rsidRDefault="00F63D7B" w:rsidP="005F3375">
            <w:pPr>
              <w:spacing w:line="240" w:lineRule="auto"/>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N</w:t>
            </w:r>
            <w:r>
              <w:rPr>
                <w:rFonts w:ascii="Times New Roman" w:eastAsia="Times New Roman" w:hAnsi="Times New Roman"/>
                <w:color w:val="000000"/>
                <w:sz w:val="18"/>
                <w:szCs w:val="18"/>
                <w:lang w:eastAsia="sk-SK"/>
              </w:rPr>
              <w:t xml:space="preserve">ajnižšia konečná zmluvná cena </w:t>
            </w:r>
            <w:r w:rsidRPr="0038407D">
              <w:rPr>
                <w:rFonts w:ascii="Times New Roman" w:eastAsia="Times New Roman" w:hAnsi="Times New Roman"/>
                <w:color w:val="000000"/>
                <w:sz w:val="18"/>
                <w:szCs w:val="18"/>
                <w:lang w:eastAsia="sk-SK"/>
              </w:rPr>
              <w:t>v EUR. Váha kritéria je  100 %.</w:t>
            </w:r>
          </w:p>
          <w:p w14:paraId="48899D20" w14:textId="77777777" w:rsidR="00F63D7B" w:rsidRPr="0038407D" w:rsidRDefault="00F63D7B" w:rsidP="005F3375">
            <w:pPr>
              <w:spacing w:line="240" w:lineRule="auto"/>
              <w:jc w:val="both"/>
              <w:rPr>
                <w:rFonts w:ascii="Times New Roman" w:eastAsia="Times New Roman" w:hAnsi="Times New Roman"/>
                <w:color w:val="000000"/>
                <w:sz w:val="18"/>
                <w:szCs w:val="18"/>
                <w:lang w:eastAsia="sk-SK"/>
              </w:rPr>
            </w:pPr>
          </w:p>
        </w:tc>
        <w:tc>
          <w:tcPr>
            <w:tcW w:w="2953" w:type="dxa"/>
            <w:vMerge w:val="restart"/>
            <w:tcBorders>
              <w:top w:val="nil"/>
              <w:left w:val="nil"/>
              <w:right w:val="single" w:sz="4" w:space="0" w:color="auto"/>
            </w:tcBorders>
          </w:tcPr>
          <w:p w14:paraId="625DBFB2" w14:textId="77777777" w:rsidR="00F63D7B" w:rsidRDefault="00F63D7B" w:rsidP="005F3375">
            <w:pPr>
              <w:spacing w:line="240" w:lineRule="auto"/>
              <w:jc w:val="both"/>
              <w:rPr>
                <w:rFonts w:ascii="Times New Roman" w:eastAsia="Times New Roman" w:hAnsi="Times New Roman"/>
                <w:color w:val="000000"/>
                <w:sz w:val="18"/>
                <w:szCs w:val="18"/>
                <w:lang w:eastAsia="sk-SK"/>
              </w:rPr>
            </w:pPr>
          </w:p>
          <w:p w14:paraId="418FFF28" w14:textId="77777777" w:rsidR="00F63D7B" w:rsidRDefault="00F63D7B" w:rsidP="005F3375">
            <w:pPr>
              <w:spacing w:line="240" w:lineRule="auto"/>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Spolu</w:t>
            </w:r>
            <w:r>
              <w:rPr>
                <w:rFonts w:ascii="Times New Roman" w:eastAsia="Times New Roman" w:hAnsi="Times New Roman"/>
                <w:color w:val="000000"/>
                <w:sz w:val="18"/>
                <w:szCs w:val="18"/>
                <w:lang w:eastAsia="sk-SK"/>
              </w:rPr>
              <w:t xml:space="preserve">: </w:t>
            </w:r>
            <w:r w:rsidRPr="0038407D">
              <w:rPr>
                <w:rFonts w:ascii="Times New Roman" w:eastAsia="Times New Roman" w:hAnsi="Times New Roman"/>
                <w:color w:val="000000"/>
                <w:sz w:val="18"/>
                <w:szCs w:val="18"/>
                <w:lang w:eastAsia="sk-SK"/>
              </w:rPr>
              <w:t>.................</w:t>
            </w:r>
            <w:r>
              <w:rPr>
                <w:rFonts w:ascii="Times New Roman" w:eastAsia="Times New Roman" w:hAnsi="Times New Roman"/>
                <w:color w:val="000000"/>
                <w:sz w:val="18"/>
                <w:szCs w:val="18"/>
                <w:lang w:eastAsia="sk-SK"/>
              </w:rPr>
              <w:t>.......</w:t>
            </w:r>
            <w:r w:rsidRPr="0038407D">
              <w:rPr>
                <w:rFonts w:ascii="Times New Roman" w:eastAsia="Times New Roman" w:hAnsi="Times New Roman"/>
                <w:color w:val="000000"/>
                <w:sz w:val="18"/>
                <w:szCs w:val="18"/>
                <w:lang w:eastAsia="sk-SK"/>
              </w:rPr>
              <w:t>.</w:t>
            </w:r>
            <w:r>
              <w:rPr>
                <w:rFonts w:ascii="Times New Roman" w:eastAsia="Times New Roman" w:hAnsi="Times New Roman"/>
                <w:color w:val="000000"/>
                <w:sz w:val="18"/>
                <w:szCs w:val="18"/>
                <w:lang w:eastAsia="sk-SK"/>
              </w:rPr>
              <w:t xml:space="preserve"> </w:t>
            </w:r>
            <w:r w:rsidRPr="0038407D">
              <w:rPr>
                <w:rFonts w:ascii="Times New Roman" w:eastAsia="Times New Roman" w:hAnsi="Times New Roman"/>
                <w:color w:val="000000"/>
                <w:sz w:val="18"/>
                <w:szCs w:val="18"/>
                <w:lang w:eastAsia="sk-SK"/>
              </w:rPr>
              <w:t>EUR</w:t>
            </w:r>
            <w:r>
              <w:rPr>
                <w:rFonts w:ascii="Times New Roman" w:eastAsia="Times New Roman" w:hAnsi="Times New Roman"/>
                <w:color w:val="000000"/>
                <w:sz w:val="18"/>
                <w:szCs w:val="18"/>
                <w:lang w:eastAsia="sk-SK"/>
              </w:rPr>
              <w:t xml:space="preserve"> bez DPH</w:t>
            </w:r>
          </w:p>
          <w:p w14:paraId="4C3C8629" w14:textId="77777777" w:rsidR="00F63D7B" w:rsidRPr="0038407D" w:rsidRDefault="00F63D7B" w:rsidP="005F3375">
            <w:pPr>
              <w:spacing w:line="240" w:lineRule="auto"/>
              <w:jc w:val="both"/>
              <w:rPr>
                <w:rFonts w:ascii="Times New Roman" w:eastAsia="Times New Roman" w:hAnsi="Times New Roman"/>
                <w:color w:val="000000"/>
                <w:sz w:val="18"/>
                <w:szCs w:val="18"/>
                <w:lang w:eastAsia="sk-SK"/>
              </w:rPr>
            </w:pPr>
            <w:r>
              <w:rPr>
                <w:rFonts w:ascii="Times New Roman" w:eastAsia="Times New Roman" w:hAnsi="Times New Roman"/>
                <w:color w:val="000000"/>
                <w:sz w:val="18"/>
                <w:szCs w:val="18"/>
                <w:lang w:eastAsia="sk-SK"/>
              </w:rPr>
              <w:t xml:space="preserve">           </w:t>
            </w:r>
            <w:r w:rsidRPr="0038407D">
              <w:rPr>
                <w:rFonts w:ascii="Times New Roman" w:eastAsia="Times New Roman" w:hAnsi="Times New Roman"/>
                <w:color w:val="000000"/>
                <w:sz w:val="18"/>
                <w:szCs w:val="18"/>
                <w:lang w:eastAsia="sk-SK"/>
              </w:rPr>
              <w:t>.................</w:t>
            </w:r>
            <w:r>
              <w:rPr>
                <w:rFonts w:ascii="Times New Roman" w:eastAsia="Times New Roman" w:hAnsi="Times New Roman"/>
                <w:color w:val="000000"/>
                <w:sz w:val="18"/>
                <w:szCs w:val="18"/>
                <w:lang w:eastAsia="sk-SK"/>
              </w:rPr>
              <w:t>.......</w:t>
            </w:r>
            <w:r w:rsidRPr="0038407D">
              <w:rPr>
                <w:rFonts w:ascii="Times New Roman" w:eastAsia="Times New Roman" w:hAnsi="Times New Roman"/>
                <w:color w:val="000000"/>
                <w:sz w:val="18"/>
                <w:szCs w:val="18"/>
                <w:lang w:eastAsia="sk-SK"/>
              </w:rPr>
              <w:t>.</w:t>
            </w:r>
            <w:r>
              <w:rPr>
                <w:rFonts w:ascii="Times New Roman" w:eastAsia="Times New Roman" w:hAnsi="Times New Roman"/>
                <w:color w:val="000000"/>
                <w:sz w:val="18"/>
                <w:szCs w:val="18"/>
                <w:lang w:eastAsia="sk-SK"/>
              </w:rPr>
              <w:t xml:space="preserve"> </w:t>
            </w:r>
            <w:r w:rsidRPr="0038407D">
              <w:rPr>
                <w:rFonts w:ascii="Times New Roman" w:eastAsia="Times New Roman" w:hAnsi="Times New Roman"/>
                <w:color w:val="000000"/>
                <w:sz w:val="18"/>
                <w:szCs w:val="18"/>
                <w:lang w:eastAsia="sk-SK"/>
              </w:rPr>
              <w:t>EUR</w:t>
            </w:r>
            <w:r>
              <w:rPr>
                <w:rFonts w:ascii="Times New Roman" w:eastAsia="Times New Roman" w:hAnsi="Times New Roman"/>
                <w:color w:val="000000"/>
                <w:sz w:val="18"/>
                <w:szCs w:val="18"/>
                <w:lang w:eastAsia="sk-SK"/>
              </w:rPr>
              <w:t xml:space="preserve"> s DPH</w:t>
            </w:r>
          </w:p>
          <w:p w14:paraId="48F3AA8F" w14:textId="77777777" w:rsidR="00F63D7B" w:rsidRDefault="00F63D7B" w:rsidP="005F3375">
            <w:pPr>
              <w:spacing w:line="240" w:lineRule="auto"/>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Dátum</w:t>
            </w:r>
            <w:r>
              <w:rPr>
                <w:rFonts w:ascii="Times New Roman" w:eastAsia="Times New Roman" w:hAnsi="Times New Roman"/>
                <w:color w:val="000000"/>
                <w:sz w:val="18"/>
                <w:szCs w:val="18"/>
                <w:lang w:eastAsia="sk-SK"/>
              </w:rPr>
              <w:t xml:space="preserve">:  </w:t>
            </w:r>
            <w:r w:rsidRPr="0038407D">
              <w:rPr>
                <w:rFonts w:ascii="Times New Roman" w:eastAsia="Times New Roman" w:hAnsi="Times New Roman"/>
                <w:color w:val="000000"/>
                <w:sz w:val="18"/>
                <w:szCs w:val="18"/>
                <w:lang w:eastAsia="sk-SK"/>
              </w:rPr>
              <w:t xml:space="preserve">............................... </w:t>
            </w:r>
          </w:p>
          <w:p w14:paraId="46E31DB8" w14:textId="77777777" w:rsidR="00F63D7B" w:rsidRDefault="00F63D7B" w:rsidP="005F3375">
            <w:pPr>
              <w:spacing w:line="240" w:lineRule="auto"/>
              <w:jc w:val="both"/>
              <w:rPr>
                <w:rFonts w:ascii="Times New Roman" w:eastAsia="Times New Roman" w:hAnsi="Times New Roman"/>
                <w:color w:val="000000"/>
                <w:sz w:val="18"/>
                <w:szCs w:val="18"/>
                <w:lang w:eastAsia="sk-SK"/>
              </w:rPr>
            </w:pPr>
          </w:p>
          <w:p w14:paraId="11F7F9A8" w14:textId="77777777" w:rsidR="00F63D7B" w:rsidRPr="0038407D" w:rsidRDefault="00F63D7B" w:rsidP="005F3375">
            <w:pPr>
              <w:spacing w:line="240" w:lineRule="auto"/>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V ..................................</w:t>
            </w:r>
            <w:r>
              <w:rPr>
                <w:rFonts w:ascii="Times New Roman" w:eastAsia="Times New Roman" w:hAnsi="Times New Roman"/>
                <w:color w:val="000000"/>
                <w:sz w:val="18"/>
                <w:szCs w:val="18"/>
                <w:lang w:eastAsia="sk-SK"/>
              </w:rPr>
              <w:t>...</w:t>
            </w:r>
          </w:p>
        </w:tc>
        <w:tc>
          <w:tcPr>
            <w:tcW w:w="36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316564" w14:textId="77777777" w:rsidR="00F63D7B" w:rsidRPr="0038407D" w:rsidRDefault="00F63D7B" w:rsidP="005F3375">
            <w:pPr>
              <w:spacing w:line="240" w:lineRule="auto"/>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Meno a priezvisko štatutára uchádzača alebo ním poverenej osoby</w:t>
            </w:r>
            <w:r>
              <w:rPr>
                <w:rFonts w:ascii="Times New Roman" w:eastAsia="Times New Roman" w:hAnsi="Times New Roman"/>
                <w:color w:val="000000"/>
                <w:sz w:val="18"/>
                <w:szCs w:val="18"/>
                <w:lang w:eastAsia="cs-CZ"/>
              </w:rPr>
              <w:t>:</w:t>
            </w:r>
          </w:p>
          <w:p w14:paraId="0F0B927C" w14:textId="77777777" w:rsidR="00F63D7B" w:rsidRPr="0038407D" w:rsidRDefault="00F63D7B" w:rsidP="005F3375">
            <w:pPr>
              <w:spacing w:line="240" w:lineRule="auto"/>
              <w:jc w:val="both"/>
              <w:rPr>
                <w:rFonts w:ascii="Times New Roman" w:eastAsia="Times New Roman" w:hAnsi="Times New Roman"/>
                <w:color w:val="000000"/>
                <w:sz w:val="18"/>
                <w:szCs w:val="18"/>
                <w:lang w:eastAsia="sk-SK"/>
              </w:rPr>
            </w:pPr>
          </w:p>
        </w:tc>
      </w:tr>
      <w:tr w:rsidR="00F63D7B" w:rsidRPr="0038407D" w14:paraId="292708A8" w14:textId="77777777" w:rsidTr="00F63D7B">
        <w:trPr>
          <w:trHeight w:val="450"/>
          <w:jc w:val="center"/>
        </w:trPr>
        <w:tc>
          <w:tcPr>
            <w:tcW w:w="2424" w:type="dxa"/>
            <w:vMerge/>
            <w:tcBorders>
              <w:left w:val="single" w:sz="8" w:space="0" w:color="auto"/>
              <w:bottom w:val="single" w:sz="4" w:space="0" w:color="auto"/>
              <w:right w:val="single" w:sz="8" w:space="0" w:color="auto"/>
            </w:tcBorders>
            <w:shd w:val="clear" w:color="auto" w:fill="auto"/>
            <w:vAlign w:val="center"/>
            <w:hideMark/>
          </w:tcPr>
          <w:p w14:paraId="644FA1DD" w14:textId="77777777" w:rsidR="00F63D7B" w:rsidRPr="0038407D" w:rsidRDefault="00F63D7B" w:rsidP="005F3375">
            <w:pPr>
              <w:spacing w:line="240" w:lineRule="auto"/>
              <w:jc w:val="both"/>
              <w:rPr>
                <w:rFonts w:ascii="Times New Roman" w:eastAsia="Times New Roman" w:hAnsi="Times New Roman"/>
                <w:color w:val="000000"/>
                <w:sz w:val="18"/>
                <w:szCs w:val="18"/>
                <w:lang w:eastAsia="sk-SK"/>
              </w:rPr>
            </w:pPr>
          </w:p>
        </w:tc>
        <w:tc>
          <w:tcPr>
            <w:tcW w:w="2953" w:type="dxa"/>
            <w:vMerge/>
            <w:tcBorders>
              <w:left w:val="nil"/>
              <w:bottom w:val="single" w:sz="4" w:space="0" w:color="auto"/>
              <w:right w:val="single" w:sz="8" w:space="0" w:color="auto"/>
            </w:tcBorders>
          </w:tcPr>
          <w:p w14:paraId="5E0199D6" w14:textId="77777777" w:rsidR="00F63D7B" w:rsidRPr="0038407D" w:rsidRDefault="00F63D7B" w:rsidP="005F3375">
            <w:pPr>
              <w:spacing w:line="240" w:lineRule="auto"/>
              <w:jc w:val="both"/>
              <w:rPr>
                <w:rFonts w:ascii="Times New Roman" w:eastAsia="Times New Roman" w:hAnsi="Times New Roman"/>
                <w:color w:val="000000"/>
                <w:sz w:val="18"/>
                <w:szCs w:val="18"/>
                <w:lang w:eastAsia="sk-SK"/>
              </w:rPr>
            </w:pPr>
          </w:p>
        </w:tc>
        <w:tc>
          <w:tcPr>
            <w:tcW w:w="1843" w:type="dxa"/>
            <w:tcBorders>
              <w:top w:val="nil"/>
              <w:left w:val="single" w:sz="8" w:space="0" w:color="auto"/>
              <w:bottom w:val="single" w:sz="4" w:space="0" w:color="auto"/>
              <w:right w:val="single" w:sz="8" w:space="0" w:color="auto"/>
            </w:tcBorders>
            <w:shd w:val="clear" w:color="auto" w:fill="auto"/>
            <w:vAlign w:val="center"/>
            <w:hideMark/>
          </w:tcPr>
          <w:p w14:paraId="7E779EEC" w14:textId="77777777" w:rsidR="00F63D7B" w:rsidRPr="0038407D" w:rsidRDefault="00F63D7B" w:rsidP="005F3375">
            <w:pPr>
              <w:spacing w:line="240" w:lineRule="auto"/>
              <w:jc w:val="both"/>
              <w:rPr>
                <w:rFonts w:ascii="Times New Roman" w:eastAsia="Times New Roman" w:hAnsi="Times New Roman"/>
                <w:color w:val="000000"/>
                <w:sz w:val="18"/>
                <w:szCs w:val="18"/>
                <w:lang w:eastAsia="sk-SK"/>
              </w:rPr>
            </w:pPr>
          </w:p>
        </w:tc>
        <w:tc>
          <w:tcPr>
            <w:tcW w:w="1852" w:type="dxa"/>
            <w:tcBorders>
              <w:top w:val="nil"/>
              <w:left w:val="nil"/>
              <w:bottom w:val="single" w:sz="4" w:space="0" w:color="auto"/>
              <w:right w:val="single" w:sz="8" w:space="0" w:color="auto"/>
            </w:tcBorders>
            <w:shd w:val="clear" w:color="auto" w:fill="auto"/>
            <w:vAlign w:val="center"/>
            <w:hideMark/>
          </w:tcPr>
          <w:p w14:paraId="4E18D16C" w14:textId="77777777" w:rsidR="00F63D7B" w:rsidRPr="0038407D" w:rsidRDefault="00F63D7B" w:rsidP="005F3375">
            <w:pPr>
              <w:spacing w:line="240" w:lineRule="auto"/>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Podpis</w:t>
            </w:r>
          </w:p>
        </w:tc>
      </w:tr>
    </w:tbl>
    <w:p w14:paraId="2453A3CF" w14:textId="6F6EC887" w:rsidR="00F63D7B" w:rsidRDefault="00F63D7B" w:rsidP="00851908">
      <w:pPr>
        <w:pStyle w:val="Default"/>
        <w:rPr>
          <w:rFonts w:ascii="Times New Roman" w:hAnsi="Times New Roman" w:cs="Times New Roman"/>
          <w:b/>
          <w:bCs/>
        </w:rPr>
      </w:pPr>
    </w:p>
    <w:p w14:paraId="1FF53C9E" w14:textId="77777777" w:rsidR="00F63564" w:rsidRPr="005B10D6" w:rsidRDefault="00F63564" w:rsidP="00F63564">
      <w:pPr>
        <w:jc w:val="both"/>
        <w:rPr>
          <w:rFonts w:cstheme="minorHAnsi"/>
          <w:b/>
          <w:sz w:val="22"/>
          <w:szCs w:val="22"/>
        </w:rPr>
      </w:pPr>
      <w:r w:rsidRPr="005B10D6">
        <w:rPr>
          <w:rFonts w:cstheme="minorHAnsi"/>
          <w:b/>
          <w:sz w:val="22"/>
          <w:szCs w:val="22"/>
        </w:rPr>
        <w:t xml:space="preserve">Spôsob odovzdania predmetu zmluvy a výstupy predmetu zmluvy: </w:t>
      </w:r>
    </w:p>
    <w:p w14:paraId="1E23418F" w14:textId="77777777" w:rsidR="00F63564" w:rsidRPr="005B10D6" w:rsidRDefault="00F63564" w:rsidP="00F63564">
      <w:pPr>
        <w:jc w:val="both"/>
        <w:rPr>
          <w:rFonts w:cstheme="minorHAnsi"/>
          <w:sz w:val="22"/>
          <w:szCs w:val="22"/>
        </w:rPr>
      </w:pPr>
      <w:r w:rsidRPr="005B10D6">
        <w:rPr>
          <w:rFonts w:cstheme="minorHAnsi"/>
          <w:sz w:val="22"/>
          <w:szCs w:val="22"/>
        </w:rPr>
        <w:t xml:space="preserve">Predmet zákazky odovzdá úspešný uchádzač poverenému zástupcovi verejného obstarávateľa takouto formou: </w:t>
      </w:r>
    </w:p>
    <w:p w14:paraId="4996BB5A" w14:textId="77777777" w:rsidR="00F63564" w:rsidRPr="005B10D6" w:rsidRDefault="00F63564" w:rsidP="00F63564">
      <w:pPr>
        <w:jc w:val="both"/>
        <w:rPr>
          <w:rFonts w:cstheme="minorHAnsi"/>
          <w:sz w:val="22"/>
          <w:szCs w:val="22"/>
        </w:rPr>
      </w:pPr>
      <w:r w:rsidRPr="005B10D6">
        <w:rPr>
          <w:rFonts w:cstheme="minorHAnsi"/>
          <w:sz w:val="22"/>
          <w:szCs w:val="22"/>
        </w:rPr>
        <w:t xml:space="preserve">- Záverečná správa za každý kvantitatívny prieskum v štruktúre za jednotlivé sledované segmenty prieskumu v elektronickej podobe na prenosovom médiu, vo formáte MS PowerPoint v slovenskom jazyku (hlavné závery projektu aj v anglickom jazyku) minimálne 50 </w:t>
      </w:r>
      <w:proofErr w:type="spellStart"/>
      <w:r w:rsidRPr="005B10D6">
        <w:rPr>
          <w:rFonts w:cstheme="minorHAnsi"/>
          <w:sz w:val="22"/>
          <w:szCs w:val="22"/>
        </w:rPr>
        <w:t>slidov</w:t>
      </w:r>
      <w:proofErr w:type="spellEnd"/>
      <w:r w:rsidRPr="005B10D6">
        <w:rPr>
          <w:rFonts w:cstheme="minorHAnsi"/>
          <w:sz w:val="22"/>
          <w:szCs w:val="22"/>
        </w:rPr>
        <w:t>, vrátane grafov a tabuliek v .</w:t>
      </w:r>
      <w:proofErr w:type="spellStart"/>
      <w:r w:rsidRPr="005B10D6">
        <w:rPr>
          <w:rFonts w:cstheme="minorHAnsi"/>
          <w:sz w:val="22"/>
          <w:szCs w:val="22"/>
        </w:rPr>
        <w:t>xls</w:t>
      </w:r>
      <w:proofErr w:type="spellEnd"/>
      <w:r w:rsidRPr="005B10D6">
        <w:rPr>
          <w:rFonts w:cstheme="minorHAnsi"/>
          <w:sz w:val="22"/>
          <w:szCs w:val="22"/>
        </w:rPr>
        <w:t xml:space="preserve"> formáte a dát v SPSS formáte. Záverečná správa za každý kvalitatívny prieskum v štruktúre za jednotlivé sledované segmenty prieskumu v elektronickej podobe na prenosovom médiu, vo formáte MS PowerPoint v slovenskom jazyku minimálne 25 </w:t>
      </w:r>
      <w:proofErr w:type="spellStart"/>
      <w:r w:rsidRPr="005B10D6">
        <w:rPr>
          <w:rFonts w:cstheme="minorHAnsi"/>
          <w:sz w:val="22"/>
          <w:szCs w:val="22"/>
        </w:rPr>
        <w:t>slidov</w:t>
      </w:r>
      <w:proofErr w:type="spellEnd"/>
      <w:r w:rsidRPr="005B10D6">
        <w:rPr>
          <w:rFonts w:cstheme="minorHAnsi"/>
          <w:sz w:val="22"/>
          <w:szCs w:val="22"/>
        </w:rPr>
        <w:t>, vrátane textového vyhodnotenia a videozáznamu. Záverečné správy poskytovateľ odovzdá aj v tlačenej podobe v počte troch kusov za každý sledovaný segment, zviazaných hrebeňovou väzbou. Záverečná správa za každý cieľový segment zákazky musí obsahovať nasledovné základné položky: dizajn prieskumu, štruktúra vzorky, ukazovatele spokojnosti, analýza výsledkov, zhrnutie.</w:t>
      </w:r>
    </w:p>
    <w:p w14:paraId="369E5293" w14:textId="77777777" w:rsidR="00F63564" w:rsidRPr="005B10D6" w:rsidRDefault="00F63564" w:rsidP="00F63564">
      <w:pPr>
        <w:jc w:val="both"/>
        <w:rPr>
          <w:rFonts w:cstheme="minorHAnsi"/>
          <w:sz w:val="22"/>
          <w:szCs w:val="22"/>
        </w:rPr>
      </w:pPr>
      <w:r w:rsidRPr="005B10D6">
        <w:rPr>
          <w:rFonts w:cstheme="minorHAnsi"/>
          <w:sz w:val="22"/>
          <w:szCs w:val="22"/>
        </w:rPr>
        <w:t>- Osobná prezentácia výsledkov v rozsahu minimálne jednej hodiny prieskumného projektu realizovaná úspešným uchádzačom (.</w:t>
      </w:r>
      <w:proofErr w:type="spellStart"/>
      <w:r w:rsidRPr="005B10D6">
        <w:rPr>
          <w:rFonts w:cstheme="minorHAnsi"/>
          <w:sz w:val="22"/>
          <w:szCs w:val="22"/>
        </w:rPr>
        <w:t>ppt</w:t>
      </w:r>
      <w:proofErr w:type="spellEnd"/>
      <w:r w:rsidRPr="005B10D6">
        <w:rPr>
          <w:rFonts w:cstheme="minorHAnsi"/>
          <w:sz w:val="22"/>
          <w:szCs w:val="22"/>
        </w:rPr>
        <w:t xml:space="preserve"> prezentácia) v termíne a na mieste, na ktorom sa dohodnú obe zmluvné strany.</w:t>
      </w:r>
    </w:p>
    <w:p w14:paraId="080FDFCD" w14:textId="77777777" w:rsidR="00F63564" w:rsidRDefault="00F63564" w:rsidP="00851908">
      <w:pPr>
        <w:pStyle w:val="Default"/>
        <w:rPr>
          <w:rFonts w:ascii="Times New Roman" w:hAnsi="Times New Roman" w:cs="Times New Roman"/>
          <w:b/>
          <w:bCs/>
        </w:rPr>
      </w:pPr>
    </w:p>
    <w:p w14:paraId="258E418C" w14:textId="6182A848" w:rsidR="00851908" w:rsidRDefault="00851908" w:rsidP="00851908">
      <w:pPr>
        <w:pStyle w:val="Default"/>
        <w:rPr>
          <w:rFonts w:ascii="Times New Roman" w:hAnsi="Times New Roman" w:cs="Times New Roman"/>
          <w:b/>
          <w:bCs/>
        </w:rPr>
      </w:pPr>
      <w:r>
        <w:rPr>
          <w:rFonts w:ascii="Times New Roman" w:hAnsi="Times New Roman" w:cs="Times New Roman"/>
          <w:b/>
          <w:bCs/>
        </w:rPr>
        <w:t xml:space="preserve">19. </w:t>
      </w:r>
      <w:r w:rsidRPr="00BA5234">
        <w:rPr>
          <w:rFonts w:ascii="Times New Roman" w:hAnsi="Times New Roman" w:cs="Times New Roman"/>
          <w:b/>
          <w:bCs/>
        </w:rPr>
        <w:t>Jazyk, v ktorom možno predložiť ponuky</w:t>
      </w:r>
      <w:r>
        <w:rPr>
          <w:rFonts w:ascii="Times New Roman" w:hAnsi="Times New Roman" w:cs="Times New Roman"/>
          <w:b/>
          <w:bCs/>
        </w:rPr>
        <w:t>:</w:t>
      </w:r>
      <w:r w:rsidRPr="00BA5234">
        <w:rPr>
          <w:rFonts w:ascii="Times New Roman" w:hAnsi="Times New Roman" w:cs="Times New Roman"/>
          <w:b/>
          <w:bCs/>
        </w:rPr>
        <w:t xml:space="preserve"> </w:t>
      </w:r>
    </w:p>
    <w:p w14:paraId="6C7EB549" w14:textId="77777777" w:rsidR="00AC2EFA" w:rsidRPr="00BA5234" w:rsidRDefault="00AC2EFA" w:rsidP="00851908">
      <w:pPr>
        <w:pStyle w:val="Default"/>
        <w:rPr>
          <w:rFonts w:ascii="Times New Roman" w:hAnsi="Times New Roman" w:cs="Times New Roman"/>
        </w:rPr>
      </w:pPr>
    </w:p>
    <w:p w14:paraId="0F600B21" w14:textId="7C42F3A8" w:rsidR="00AC2EFA" w:rsidRPr="00BA5234" w:rsidRDefault="00851908" w:rsidP="00851908">
      <w:pPr>
        <w:pStyle w:val="Default"/>
        <w:rPr>
          <w:rFonts w:ascii="Times New Roman" w:hAnsi="Times New Roman" w:cs="Times New Roman"/>
        </w:rPr>
      </w:pPr>
      <w:r w:rsidRPr="00BA5234">
        <w:rPr>
          <w:rFonts w:ascii="Times New Roman" w:hAnsi="Times New Roman" w:cs="Times New Roman"/>
        </w:rPr>
        <w:t>Štátny jazyk, slovenský jazyk</w:t>
      </w:r>
      <w:r>
        <w:rPr>
          <w:rFonts w:ascii="Times New Roman" w:hAnsi="Times New Roman" w:cs="Times New Roman"/>
        </w:rPr>
        <w:t>.</w:t>
      </w:r>
    </w:p>
    <w:p w14:paraId="78DD8824" w14:textId="77777777" w:rsidR="00851908" w:rsidRDefault="00851908" w:rsidP="00851908">
      <w:pPr>
        <w:pStyle w:val="Default"/>
        <w:ind w:left="559"/>
        <w:rPr>
          <w:rFonts w:ascii="Times New Roman" w:hAnsi="Times New Roman" w:cs="Times New Roman"/>
        </w:rPr>
      </w:pPr>
    </w:p>
    <w:p w14:paraId="65BCD572" w14:textId="7E5A86AF" w:rsidR="00851908" w:rsidRDefault="00851908" w:rsidP="00851908">
      <w:pPr>
        <w:pStyle w:val="Default"/>
        <w:rPr>
          <w:rFonts w:ascii="Times New Roman" w:hAnsi="Times New Roman" w:cs="Times New Roman"/>
          <w:b/>
          <w:bCs/>
        </w:rPr>
      </w:pPr>
      <w:r>
        <w:rPr>
          <w:rFonts w:ascii="Times New Roman" w:hAnsi="Times New Roman" w:cs="Times New Roman"/>
          <w:b/>
          <w:bCs/>
        </w:rPr>
        <w:t xml:space="preserve">20. </w:t>
      </w:r>
      <w:r w:rsidRPr="00BA5234">
        <w:rPr>
          <w:rFonts w:ascii="Times New Roman" w:hAnsi="Times New Roman" w:cs="Times New Roman"/>
          <w:b/>
          <w:bCs/>
        </w:rPr>
        <w:t>Zákazka sa týka projektu / programu financovaného z fondov EÚ</w:t>
      </w:r>
      <w:r>
        <w:rPr>
          <w:rFonts w:ascii="Times New Roman" w:hAnsi="Times New Roman" w:cs="Times New Roman"/>
          <w:b/>
          <w:bCs/>
        </w:rPr>
        <w:t>:</w:t>
      </w:r>
      <w:r w:rsidRPr="00BA5234">
        <w:rPr>
          <w:rFonts w:ascii="Times New Roman" w:hAnsi="Times New Roman" w:cs="Times New Roman"/>
          <w:b/>
          <w:bCs/>
        </w:rPr>
        <w:t xml:space="preserve"> </w:t>
      </w:r>
    </w:p>
    <w:p w14:paraId="185566BC" w14:textId="15DA66A4" w:rsidR="00851908" w:rsidRPr="00EE5B73" w:rsidRDefault="00154971" w:rsidP="00AE35B1">
      <w:pPr>
        <w:pStyle w:val="Default"/>
        <w:rPr>
          <w:rFonts w:ascii="Times New Roman" w:hAnsi="Times New Roman" w:cs="Times New Roman"/>
        </w:rPr>
      </w:pPr>
      <w:r>
        <w:rPr>
          <w:rFonts w:ascii="Times New Roman" w:hAnsi="Times New Roman" w:cs="Times New Roman"/>
        </w:rPr>
        <w:t>Áno</w:t>
      </w:r>
    </w:p>
    <w:p w14:paraId="1F52F87D" w14:textId="77777777" w:rsidR="00851908" w:rsidRPr="00BA5234" w:rsidRDefault="00851908" w:rsidP="00851908">
      <w:pPr>
        <w:pStyle w:val="Default"/>
        <w:ind w:left="559"/>
        <w:rPr>
          <w:rFonts w:ascii="Times New Roman" w:hAnsi="Times New Roman" w:cs="Times New Roman"/>
          <w:color w:val="1F497D"/>
        </w:rPr>
      </w:pPr>
    </w:p>
    <w:p w14:paraId="5A58CC91" w14:textId="6B76F9C3" w:rsidR="00AC2EFA" w:rsidRPr="00097CC0" w:rsidRDefault="00851908" w:rsidP="00BC3853">
      <w:pPr>
        <w:pStyle w:val="Default"/>
        <w:rPr>
          <w:rFonts w:ascii="Times New Roman" w:hAnsi="Times New Roman" w:cs="Times New Roman"/>
          <w:b/>
          <w:bCs/>
        </w:rPr>
      </w:pPr>
      <w:r>
        <w:rPr>
          <w:rFonts w:ascii="Times New Roman" w:hAnsi="Times New Roman" w:cs="Times New Roman"/>
          <w:b/>
          <w:bCs/>
        </w:rPr>
        <w:t xml:space="preserve">21. </w:t>
      </w:r>
      <w:r w:rsidRPr="00BA5234">
        <w:rPr>
          <w:rFonts w:ascii="Times New Roman" w:hAnsi="Times New Roman" w:cs="Times New Roman"/>
          <w:b/>
          <w:bCs/>
        </w:rPr>
        <w:t>Dátum zaslania výzvy na predkladanie ponúk</w:t>
      </w:r>
      <w:r>
        <w:rPr>
          <w:rFonts w:ascii="Times New Roman" w:hAnsi="Times New Roman" w:cs="Times New Roman"/>
          <w:b/>
          <w:bCs/>
        </w:rPr>
        <w:t>:</w:t>
      </w:r>
    </w:p>
    <w:p w14:paraId="42E270A4" w14:textId="1D1EC343" w:rsidR="0076279F" w:rsidRPr="00AE35B1" w:rsidRDefault="00D4786D" w:rsidP="00AE35B1">
      <w:pPr>
        <w:spacing w:after="0" w:line="240" w:lineRule="auto"/>
        <w:rPr>
          <w:rFonts w:ascii="Times New Roman" w:hAnsi="Times New Roman"/>
          <w:sz w:val="24"/>
          <w:szCs w:val="24"/>
        </w:rPr>
      </w:pPr>
      <w:r>
        <w:rPr>
          <w:rFonts w:ascii="Times New Roman" w:hAnsi="Times New Roman"/>
          <w:sz w:val="24"/>
          <w:szCs w:val="24"/>
        </w:rPr>
        <w:t>17.3.2022</w:t>
      </w:r>
    </w:p>
    <w:p w14:paraId="16EE32DD" w14:textId="18EA79EC" w:rsidR="00AA525D" w:rsidRPr="00EC6848" w:rsidRDefault="00AA525D" w:rsidP="00AE35B1">
      <w:pPr>
        <w:spacing w:after="0" w:line="240" w:lineRule="auto"/>
        <w:rPr>
          <w:rFonts w:ascii="Times New Roman" w:hAnsi="Times New Roman"/>
          <w:sz w:val="24"/>
          <w:szCs w:val="24"/>
        </w:rPr>
      </w:pPr>
    </w:p>
    <w:p w14:paraId="2E3F6161" w14:textId="1696E9BD" w:rsidR="008637C9" w:rsidRPr="00EC6848" w:rsidRDefault="008637C9" w:rsidP="00AE35B1">
      <w:pPr>
        <w:spacing w:after="0" w:line="240" w:lineRule="auto"/>
        <w:rPr>
          <w:rFonts w:ascii="Times New Roman" w:hAnsi="Times New Roman"/>
          <w:sz w:val="24"/>
          <w:szCs w:val="24"/>
        </w:rPr>
      </w:pPr>
    </w:p>
    <w:p w14:paraId="18621AC7" w14:textId="674F6EDD" w:rsidR="008637C9" w:rsidRPr="00EC6848" w:rsidRDefault="008637C9" w:rsidP="00AE35B1">
      <w:pPr>
        <w:spacing w:after="0" w:line="240" w:lineRule="auto"/>
        <w:rPr>
          <w:rFonts w:ascii="Times New Roman" w:hAnsi="Times New Roman"/>
          <w:b/>
          <w:sz w:val="24"/>
          <w:szCs w:val="24"/>
          <w:u w:val="single"/>
        </w:rPr>
      </w:pPr>
      <w:r w:rsidRPr="00EC6848">
        <w:rPr>
          <w:rFonts w:ascii="Times New Roman" w:hAnsi="Times New Roman"/>
          <w:b/>
          <w:sz w:val="24"/>
          <w:szCs w:val="24"/>
          <w:u w:val="single"/>
        </w:rPr>
        <w:lastRenderedPageBreak/>
        <w:t xml:space="preserve">Prílohy: </w:t>
      </w:r>
    </w:p>
    <w:p w14:paraId="6D5D05F3" w14:textId="26C304FB" w:rsidR="008637C9" w:rsidRPr="00EC6848" w:rsidRDefault="008637C9" w:rsidP="00AE35B1">
      <w:pPr>
        <w:spacing w:after="0" w:line="240" w:lineRule="auto"/>
        <w:rPr>
          <w:rFonts w:ascii="Times New Roman" w:hAnsi="Times New Roman"/>
          <w:sz w:val="24"/>
          <w:szCs w:val="24"/>
        </w:rPr>
      </w:pPr>
    </w:p>
    <w:p w14:paraId="2A00B02D" w14:textId="2C001DD6" w:rsidR="008637C9" w:rsidRDefault="00EC6848" w:rsidP="00AE35B1">
      <w:pPr>
        <w:spacing w:after="0" w:line="240" w:lineRule="auto"/>
        <w:rPr>
          <w:rFonts w:ascii="Times New Roman" w:hAnsi="Times New Roman"/>
          <w:sz w:val="24"/>
          <w:szCs w:val="24"/>
        </w:rPr>
      </w:pPr>
      <w:r w:rsidRPr="00EC6848">
        <w:rPr>
          <w:rFonts w:ascii="Times New Roman" w:hAnsi="Times New Roman"/>
          <w:sz w:val="24"/>
          <w:szCs w:val="24"/>
        </w:rPr>
        <w:t>Príloha č. 1</w:t>
      </w:r>
      <w:r w:rsidR="008637C9" w:rsidRPr="00EC6848">
        <w:rPr>
          <w:rFonts w:ascii="Times New Roman" w:hAnsi="Times New Roman"/>
          <w:sz w:val="24"/>
          <w:szCs w:val="24"/>
        </w:rPr>
        <w:t xml:space="preserve"> – Návrh Rámcovej dohody</w:t>
      </w:r>
    </w:p>
    <w:p w14:paraId="06F3079F" w14:textId="02565242" w:rsidR="00971015" w:rsidRPr="00CE1C13" w:rsidRDefault="00971015" w:rsidP="00AE35B1">
      <w:pPr>
        <w:spacing w:after="0" w:line="240" w:lineRule="auto"/>
        <w:rPr>
          <w:rFonts w:ascii="Times New Roman" w:hAnsi="Times New Roman"/>
          <w:sz w:val="24"/>
          <w:szCs w:val="24"/>
        </w:rPr>
      </w:pPr>
    </w:p>
    <w:sectPr w:rsidR="00971015" w:rsidRPr="00CE1C13" w:rsidSect="00563A68">
      <w:footerReference w:type="default" r:id="rId11"/>
      <w:pgSz w:w="11906" w:h="16838"/>
      <w:pgMar w:top="851"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57D937" w16cid:durableId="1E5A675E"/>
  <w16cid:commentId w16cid:paraId="72061FE5" w16cid:durableId="1E5A6ABD"/>
  <w16cid:commentId w16cid:paraId="76838D04" w16cid:durableId="1E5A6761"/>
  <w16cid:commentId w16cid:paraId="312804D0" w16cid:durableId="1E5A6A6C"/>
  <w16cid:commentId w16cid:paraId="2FE25D2A" w16cid:durableId="1E5A6762"/>
  <w16cid:commentId w16cid:paraId="27499CBF" w16cid:durableId="1E5A6A77"/>
  <w16cid:commentId w16cid:paraId="48D1529A" w16cid:durableId="1E5A6763"/>
  <w16cid:commentId w16cid:paraId="4CAE2994" w16cid:durableId="1E5A6B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BC0E5" w14:textId="77777777" w:rsidR="006E44D6" w:rsidRDefault="006E44D6" w:rsidP="00D4768D">
      <w:pPr>
        <w:spacing w:after="0" w:line="240" w:lineRule="auto"/>
      </w:pPr>
      <w:r>
        <w:separator/>
      </w:r>
    </w:p>
  </w:endnote>
  <w:endnote w:type="continuationSeparator" w:id="0">
    <w:p w14:paraId="5DBF287E" w14:textId="77777777" w:rsidR="006E44D6" w:rsidRDefault="006E44D6" w:rsidP="00D4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86749"/>
      <w:docPartObj>
        <w:docPartGallery w:val="Page Numbers (Bottom of Page)"/>
        <w:docPartUnique/>
      </w:docPartObj>
    </w:sdtPr>
    <w:sdtEndPr/>
    <w:sdtContent>
      <w:p w14:paraId="4E7DC3EA" w14:textId="5A0441C8" w:rsidR="00AE16DC" w:rsidRDefault="00AE16DC">
        <w:pPr>
          <w:pStyle w:val="Pta"/>
          <w:jc w:val="right"/>
        </w:pPr>
        <w:r>
          <w:fldChar w:fldCharType="begin"/>
        </w:r>
        <w:r>
          <w:instrText>PAGE   \* MERGEFORMAT</w:instrText>
        </w:r>
        <w:r>
          <w:fldChar w:fldCharType="separate"/>
        </w:r>
        <w:r w:rsidR="00CA27AA">
          <w:rPr>
            <w:noProof/>
          </w:rPr>
          <w:t>8</w:t>
        </w:r>
        <w:r>
          <w:fldChar w:fldCharType="end"/>
        </w:r>
      </w:p>
    </w:sdtContent>
  </w:sdt>
  <w:p w14:paraId="49D1BCAD" w14:textId="77777777" w:rsidR="00AE16DC" w:rsidRDefault="00AE16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F2162" w14:textId="77777777" w:rsidR="006E44D6" w:rsidRDefault="006E44D6" w:rsidP="00D4768D">
      <w:pPr>
        <w:spacing w:after="0" w:line="240" w:lineRule="auto"/>
      </w:pPr>
      <w:r>
        <w:separator/>
      </w:r>
    </w:p>
  </w:footnote>
  <w:footnote w:type="continuationSeparator" w:id="0">
    <w:p w14:paraId="13ADD967" w14:textId="77777777" w:rsidR="006E44D6" w:rsidRDefault="006E44D6" w:rsidP="00D47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C60"/>
    <w:multiLevelType w:val="hybridMultilevel"/>
    <w:tmpl w:val="3A285BA4"/>
    <w:lvl w:ilvl="0" w:tplc="BA1A0EA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39055B"/>
    <w:multiLevelType w:val="hybridMultilevel"/>
    <w:tmpl w:val="4BEE3E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B427C0"/>
    <w:multiLevelType w:val="hybridMultilevel"/>
    <w:tmpl w:val="BAF858CC"/>
    <w:lvl w:ilvl="0" w:tplc="041B001B">
      <w:start w:val="1"/>
      <w:numFmt w:val="lowerRoman"/>
      <w:lvlText w:val="%1."/>
      <w:lvlJc w:val="right"/>
      <w:pPr>
        <w:ind w:left="2563" w:hanging="360"/>
      </w:pPr>
    </w:lvl>
    <w:lvl w:ilvl="1" w:tplc="041B0019" w:tentative="1">
      <w:start w:val="1"/>
      <w:numFmt w:val="lowerLetter"/>
      <w:lvlText w:val="%2."/>
      <w:lvlJc w:val="left"/>
      <w:pPr>
        <w:ind w:left="3283" w:hanging="360"/>
      </w:pPr>
    </w:lvl>
    <w:lvl w:ilvl="2" w:tplc="041B001B" w:tentative="1">
      <w:start w:val="1"/>
      <w:numFmt w:val="lowerRoman"/>
      <w:lvlText w:val="%3."/>
      <w:lvlJc w:val="right"/>
      <w:pPr>
        <w:ind w:left="4003" w:hanging="180"/>
      </w:pPr>
    </w:lvl>
    <w:lvl w:ilvl="3" w:tplc="041B000F" w:tentative="1">
      <w:start w:val="1"/>
      <w:numFmt w:val="decimal"/>
      <w:lvlText w:val="%4."/>
      <w:lvlJc w:val="left"/>
      <w:pPr>
        <w:ind w:left="4723" w:hanging="360"/>
      </w:pPr>
    </w:lvl>
    <w:lvl w:ilvl="4" w:tplc="041B0019" w:tentative="1">
      <w:start w:val="1"/>
      <w:numFmt w:val="lowerLetter"/>
      <w:lvlText w:val="%5."/>
      <w:lvlJc w:val="left"/>
      <w:pPr>
        <w:ind w:left="5443" w:hanging="360"/>
      </w:pPr>
    </w:lvl>
    <w:lvl w:ilvl="5" w:tplc="041B001B" w:tentative="1">
      <w:start w:val="1"/>
      <w:numFmt w:val="lowerRoman"/>
      <w:lvlText w:val="%6."/>
      <w:lvlJc w:val="right"/>
      <w:pPr>
        <w:ind w:left="6163" w:hanging="180"/>
      </w:pPr>
    </w:lvl>
    <w:lvl w:ilvl="6" w:tplc="041B000F" w:tentative="1">
      <w:start w:val="1"/>
      <w:numFmt w:val="decimal"/>
      <w:lvlText w:val="%7."/>
      <w:lvlJc w:val="left"/>
      <w:pPr>
        <w:ind w:left="6883" w:hanging="360"/>
      </w:pPr>
    </w:lvl>
    <w:lvl w:ilvl="7" w:tplc="041B0019" w:tentative="1">
      <w:start w:val="1"/>
      <w:numFmt w:val="lowerLetter"/>
      <w:lvlText w:val="%8."/>
      <w:lvlJc w:val="left"/>
      <w:pPr>
        <w:ind w:left="7603" w:hanging="360"/>
      </w:pPr>
    </w:lvl>
    <w:lvl w:ilvl="8" w:tplc="041B001B" w:tentative="1">
      <w:start w:val="1"/>
      <w:numFmt w:val="lowerRoman"/>
      <w:lvlText w:val="%9."/>
      <w:lvlJc w:val="right"/>
      <w:pPr>
        <w:ind w:left="8323" w:hanging="180"/>
      </w:pPr>
    </w:lvl>
  </w:abstractNum>
  <w:abstractNum w:abstractNumId="3" w15:restartNumberingAfterBreak="0">
    <w:nsid w:val="1AFD2172"/>
    <w:multiLevelType w:val="hybridMultilevel"/>
    <w:tmpl w:val="B4A47596"/>
    <w:lvl w:ilvl="0" w:tplc="5A141B60">
      <w:start w:val="1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F2B78B1"/>
    <w:multiLevelType w:val="hybridMultilevel"/>
    <w:tmpl w:val="A9164C72"/>
    <w:lvl w:ilvl="0" w:tplc="624A09CE">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8B86601"/>
    <w:multiLevelType w:val="hybridMultilevel"/>
    <w:tmpl w:val="E0827164"/>
    <w:lvl w:ilvl="0" w:tplc="9620BEF8">
      <w:numFmt w:val="bullet"/>
      <w:lvlText w:val="-"/>
      <w:lvlJc w:val="left"/>
      <w:pPr>
        <w:ind w:left="420" w:hanging="360"/>
      </w:pPr>
      <w:rPr>
        <w:rFonts w:ascii="Times New Roman" w:eastAsiaTheme="minorHAnsi" w:hAnsi="Times New Roman" w:cs="Times New Roman" w:hint="default"/>
        <w:color w:val="auto"/>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6" w15:restartNumberingAfterBreak="0">
    <w:nsid w:val="29A26506"/>
    <w:multiLevelType w:val="hybridMultilevel"/>
    <w:tmpl w:val="00AE62D0"/>
    <w:lvl w:ilvl="0" w:tplc="166C6EC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B2270DD"/>
    <w:multiLevelType w:val="hybridMultilevel"/>
    <w:tmpl w:val="8AF0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63C661F"/>
    <w:multiLevelType w:val="hybridMultilevel"/>
    <w:tmpl w:val="DF9C0D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4C2237"/>
    <w:multiLevelType w:val="hybridMultilevel"/>
    <w:tmpl w:val="43380A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D2C7CE6"/>
    <w:multiLevelType w:val="hybridMultilevel"/>
    <w:tmpl w:val="E8E06F1E"/>
    <w:lvl w:ilvl="0" w:tplc="041B0015">
      <w:start w:val="1"/>
      <w:numFmt w:val="upperLetter"/>
      <w:lvlText w:val="%1."/>
      <w:lvlJc w:val="left"/>
      <w:pPr>
        <w:ind w:left="720" w:hanging="360"/>
      </w:pPr>
    </w:lvl>
    <w:lvl w:ilvl="1" w:tplc="BDD8AAAE">
      <w:start w:val="1"/>
      <w:numFmt w:val="lowerLetter"/>
      <w:lvlText w:val="%2."/>
      <w:lvlJc w:val="left"/>
      <w:pPr>
        <w:ind w:left="1788" w:hanging="708"/>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563E54"/>
    <w:multiLevelType w:val="hybridMultilevel"/>
    <w:tmpl w:val="BAF858CC"/>
    <w:lvl w:ilvl="0" w:tplc="041B001B">
      <w:start w:val="1"/>
      <w:numFmt w:val="lowerRoman"/>
      <w:lvlText w:val="%1."/>
      <w:lvlJc w:val="right"/>
      <w:pPr>
        <w:ind w:left="2563" w:hanging="360"/>
      </w:pPr>
    </w:lvl>
    <w:lvl w:ilvl="1" w:tplc="041B0019" w:tentative="1">
      <w:start w:val="1"/>
      <w:numFmt w:val="lowerLetter"/>
      <w:lvlText w:val="%2."/>
      <w:lvlJc w:val="left"/>
      <w:pPr>
        <w:ind w:left="3283" w:hanging="360"/>
      </w:pPr>
    </w:lvl>
    <w:lvl w:ilvl="2" w:tplc="041B001B" w:tentative="1">
      <w:start w:val="1"/>
      <w:numFmt w:val="lowerRoman"/>
      <w:lvlText w:val="%3."/>
      <w:lvlJc w:val="right"/>
      <w:pPr>
        <w:ind w:left="4003" w:hanging="180"/>
      </w:pPr>
    </w:lvl>
    <w:lvl w:ilvl="3" w:tplc="041B000F" w:tentative="1">
      <w:start w:val="1"/>
      <w:numFmt w:val="decimal"/>
      <w:lvlText w:val="%4."/>
      <w:lvlJc w:val="left"/>
      <w:pPr>
        <w:ind w:left="4723" w:hanging="360"/>
      </w:pPr>
    </w:lvl>
    <w:lvl w:ilvl="4" w:tplc="041B0019" w:tentative="1">
      <w:start w:val="1"/>
      <w:numFmt w:val="lowerLetter"/>
      <w:lvlText w:val="%5."/>
      <w:lvlJc w:val="left"/>
      <w:pPr>
        <w:ind w:left="5443" w:hanging="360"/>
      </w:pPr>
    </w:lvl>
    <w:lvl w:ilvl="5" w:tplc="041B001B" w:tentative="1">
      <w:start w:val="1"/>
      <w:numFmt w:val="lowerRoman"/>
      <w:lvlText w:val="%6."/>
      <w:lvlJc w:val="right"/>
      <w:pPr>
        <w:ind w:left="6163" w:hanging="180"/>
      </w:pPr>
    </w:lvl>
    <w:lvl w:ilvl="6" w:tplc="041B000F" w:tentative="1">
      <w:start w:val="1"/>
      <w:numFmt w:val="decimal"/>
      <w:lvlText w:val="%7."/>
      <w:lvlJc w:val="left"/>
      <w:pPr>
        <w:ind w:left="6883" w:hanging="360"/>
      </w:pPr>
    </w:lvl>
    <w:lvl w:ilvl="7" w:tplc="041B0019" w:tentative="1">
      <w:start w:val="1"/>
      <w:numFmt w:val="lowerLetter"/>
      <w:lvlText w:val="%8."/>
      <w:lvlJc w:val="left"/>
      <w:pPr>
        <w:ind w:left="7603" w:hanging="360"/>
      </w:pPr>
    </w:lvl>
    <w:lvl w:ilvl="8" w:tplc="041B001B" w:tentative="1">
      <w:start w:val="1"/>
      <w:numFmt w:val="lowerRoman"/>
      <w:lvlText w:val="%9."/>
      <w:lvlJc w:val="right"/>
      <w:pPr>
        <w:ind w:left="8323" w:hanging="180"/>
      </w:pPr>
    </w:lvl>
  </w:abstractNum>
  <w:abstractNum w:abstractNumId="12" w15:restartNumberingAfterBreak="0">
    <w:nsid w:val="44152A07"/>
    <w:multiLevelType w:val="hybridMultilevel"/>
    <w:tmpl w:val="0570E7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64164A5"/>
    <w:multiLevelType w:val="hybridMultilevel"/>
    <w:tmpl w:val="80388BDE"/>
    <w:lvl w:ilvl="0" w:tplc="72A24828">
      <w:start w:val="9"/>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7E02969"/>
    <w:multiLevelType w:val="hybridMultilevel"/>
    <w:tmpl w:val="D75EB5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B6D53DD"/>
    <w:multiLevelType w:val="multilevel"/>
    <w:tmpl w:val="391AF326"/>
    <w:lvl w:ilvl="0">
      <w:start w:val="1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D272148"/>
    <w:multiLevelType w:val="hybridMultilevel"/>
    <w:tmpl w:val="BC4AEA7A"/>
    <w:lvl w:ilvl="0" w:tplc="7D5CA3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FC75BB5"/>
    <w:multiLevelType w:val="hybridMultilevel"/>
    <w:tmpl w:val="1392245E"/>
    <w:lvl w:ilvl="0" w:tplc="116250B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36808E1"/>
    <w:multiLevelType w:val="hybridMultilevel"/>
    <w:tmpl w:val="06B6BAAA"/>
    <w:lvl w:ilvl="0" w:tplc="525E549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5817BFF"/>
    <w:multiLevelType w:val="hybridMultilevel"/>
    <w:tmpl w:val="40DCAD52"/>
    <w:lvl w:ilvl="0" w:tplc="F6641D1C">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5723108B"/>
    <w:multiLevelType w:val="hybridMultilevel"/>
    <w:tmpl w:val="CD724E6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92C79A1"/>
    <w:multiLevelType w:val="hybridMultilevel"/>
    <w:tmpl w:val="2842CB44"/>
    <w:lvl w:ilvl="0" w:tplc="EF4612CA">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69506F85"/>
    <w:multiLevelType w:val="hybridMultilevel"/>
    <w:tmpl w:val="2ACE94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99B3D3A"/>
    <w:multiLevelType w:val="hybridMultilevel"/>
    <w:tmpl w:val="00CE4F18"/>
    <w:lvl w:ilvl="0" w:tplc="041B001B">
      <w:start w:val="1"/>
      <w:numFmt w:val="lowerRoman"/>
      <w:lvlText w:val="%1."/>
      <w:lvlJc w:val="righ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6A76013F"/>
    <w:multiLevelType w:val="hybridMultilevel"/>
    <w:tmpl w:val="967A6B9A"/>
    <w:lvl w:ilvl="0" w:tplc="3AECF79A">
      <w:start w:val="2"/>
      <w:numFmt w:val="bullet"/>
      <w:lvlText w:val="-"/>
      <w:lvlJc w:val="left"/>
      <w:pPr>
        <w:ind w:left="1080" w:hanging="360"/>
      </w:pPr>
      <w:rPr>
        <w:rFonts w:ascii="Calibri" w:eastAsiaTheme="minorHAnsi" w:hAnsi="Calibri" w:cs="Calibri" w:hint="default"/>
        <w:i/>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700D7BAC"/>
    <w:multiLevelType w:val="hybridMultilevel"/>
    <w:tmpl w:val="1FB26F58"/>
    <w:lvl w:ilvl="0" w:tplc="041B0015">
      <w:start w:val="1"/>
      <w:numFmt w:val="upperLetter"/>
      <w:lvlText w:val="%1."/>
      <w:lvlJc w:val="left"/>
      <w:pPr>
        <w:ind w:left="-639" w:hanging="360"/>
      </w:pPr>
      <w:rPr>
        <w:rFonts w:hint="default"/>
      </w:rPr>
    </w:lvl>
    <w:lvl w:ilvl="1" w:tplc="04090003">
      <w:start w:val="1"/>
      <w:numFmt w:val="bullet"/>
      <w:lvlText w:val="o"/>
      <w:lvlJc w:val="left"/>
      <w:pPr>
        <w:ind w:left="81" w:hanging="360"/>
      </w:pPr>
      <w:rPr>
        <w:rFonts w:ascii="Courier New" w:hAnsi="Courier New" w:cs="Courier New" w:hint="default"/>
      </w:rPr>
    </w:lvl>
    <w:lvl w:ilvl="2" w:tplc="04090005">
      <w:start w:val="1"/>
      <w:numFmt w:val="bullet"/>
      <w:lvlText w:val=""/>
      <w:lvlJc w:val="left"/>
      <w:pPr>
        <w:ind w:left="801" w:hanging="360"/>
      </w:pPr>
      <w:rPr>
        <w:rFonts w:ascii="Wingdings" w:hAnsi="Wingdings" w:hint="default"/>
      </w:rPr>
    </w:lvl>
    <w:lvl w:ilvl="3" w:tplc="72A24828">
      <w:start w:val="9"/>
      <w:numFmt w:val="bullet"/>
      <w:lvlText w:val="-"/>
      <w:lvlJc w:val="left"/>
      <w:pPr>
        <w:ind w:left="1521" w:hanging="360"/>
      </w:pPr>
      <w:rPr>
        <w:rFonts w:ascii="Times New Roman" w:eastAsiaTheme="minorHAnsi" w:hAnsi="Times New Roman" w:cs="Times New Roman" w:hint="default"/>
      </w:rPr>
    </w:lvl>
    <w:lvl w:ilvl="4" w:tplc="04090003" w:tentative="1">
      <w:start w:val="1"/>
      <w:numFmt w:val="bullet"/>
      <w:lvlText w:val="o"/>
      <w:lvlJc w:val="left"/>
      <w:pPr>
        <w:ind w:left="2241" w:hanging="360"/>
      </w:pPr>
      <w:rPr>
        <w:rFonts w:ascii="Courier New" w:hAnsi="Courier New" w:cs="Courier New" w:hint="default"/>
      </w:rPr>
    </w:lvl>
    <w:lvl w:ilvl="5" w:tplc="04090005" w:tentative="1">
      <w:start w:val="1"/>
      <w:numFmt w:val="bullet"/>
      <w:lvlText w:val=""/>
      <w:lvlJc w:val="left"/>
      <w:pPr>
        <w:ind w:left="2961" w:hanging="360"/>
      </w:pPr>
      <w:rPr>
        <w:rFonts w:ascii="Wingdings" w:hAnsi="Wingdings" w:hint="default"/>
      </w:rPr>
    </w:lvl>
    <w:lvl w:ilvl="6" w:tplc="04090001" w:tentative="1">
      <w:start w:val="1"/>
      <w:numFmt w:val="bullet"/>
      <w:lvlText w:val=""/>
      <w:lvlJc w:val="left"/>
      <w:pPr>
        <w:ind w:left="3681" w:hanging="360"/>
      </w:pPr>
      <w:rPr>
        <w:rFonts w:ascii="Symbol" w:hAnsi="Symbol" w:hint="default"/>
      </w:rPr>
    </w:lvl>
    <w:lvl w:ilvl="7" w:tplc="04090003" w:tentative="1">
      <w:start w:val="1"/>
      <w:numFmt w:val="bullet"/>
      <w:lvlText w:val="o"/>
      <w:lvlJc w:val="left"/>
      <w:pPr>
        <w:ind w:left="4401" w:hanging="360"/>
      </w:pPr>
      <w:rPr>
        <w:rFonts w:ascii="Courier New" w:hAnsi="Courier New" w:cs="Courier New" w:hint="default"/>
      </w:rPr>
    </w:lvl>
    <w:lvl w:ilvl="8" w:tplc="04090005" w:tentative="1">
      <w:start w:val="1"/>
      <w:numFmt w:val="bullet"/>
      <w:lvlText w:val=""/>
      <w:lvlJc w:val="left"/>
      <w:pPr>
        <w:ind w:left="5121" w:hanging="360"/>
      </w:pPr>
      <w:rPr>
        <w:rFonts w:ascii="Wingdings" w:hAnsi="Wingdings" w:hint="default"/>
      </w:rPr>
    </w:lvl>
  </w:abstractNum>
  <w:abstractNum w:abstractNumId="26" w15:restartNumberingAfterBreak="0">
    <w:nsid w:val="76491E68"/>
    <w:multiLevelType w:val="hybridMultilevel"/>
    <w:tmpl w:val="5CF0DB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B2B6D31"/>
    <w:multiLevelType w:val="hybridMultilevel"/>
    <w:tmpl w:val="93DA90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26"/>
  </w:num>
  <w:num w:numId="3">
    <w:abstractNumId w:val="16"/>
  </w:num>
  <w:num w:numId="4">
    <w:abstractNumId w:val="22"/>
  </w:num>
  <w:num w:numId="5">
    <w:abstractNumId w:val="17"/>
  </w:num>
  <w:num w:numId="6">
    <w:abstractNumId w:val="13"/>
  </w:num>
  <w:num w:numId="7">
    <w:abstractNumId w:val="5"/>
  </w:num>
  <w:num w:numId="8">
    <w:abstractNumId w:val="19"/>
  </w:num>
  <w:num w:numId="9">
    <w:abstractNumId w:val="4"/>
  </w:num>
  <w:num w:numId="10">
    <w:abstractNumId w:val="18"/>
  </w:num>
  <w:num w:numId="11">
    <w:abstractNumId w:val="25"/>
  </w:num>
  <w:num w:numId="12">
    <w:abstractNumId w:val="10"/>
  </w:num>
  <w:num w:numId="13">
    <w:abstractNumId w:val="23"/>
  </w:num>
  <w:num w:numId="14">
    <w:abstractNumId w:val="11"/>
  </w:num>
  <w:num w:numId="15">
    <w:abstractNumId w:val="2"/>
  </w:num>
  <w:num w:numId="16">
    <w:abstractNumId w:val="14"/>
  </w:num>
  <w:num w:numId="17">
    <w:abstractNumId w:val="1"/>
  </w:num>
  <w:num w:numId="18">
    <w:abstractNumId w:val="8"/>
  </w:num>
  <w:num w:numId="19">
    <w:abstractNumId w:val="12"/>
  </w:num>
  <w:num w:numId="20">
    <w:abstractNumId w:val="3"/>
  </w:num>
  <w:num w:numId="21">
    <w:abstractNumId w:val="9"/>
  </w:num>
  <w:num w:numId="22">
    <w:abstractNumId w:val="21"/>
  </w:num>
  <w:num w:numId="23">
    <w:abstractNumId w:val="7"/>
  </w:num>
  <w:num w:numId="24">
    <w:abstractNumId w:val="20"/>
  </w:num>
  <w:num w:numId="25">
    <w:abstractNumId w:val="15"/>
  </w:num>
  <w:num w:numId="26">
    <w:abstractNumId w:val="6"/>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65"/>
    <w:rsid w:val="00004392"/>
    <w:rsid w:val="00005AF6"/>
    <w:rsid w:val="00017359"/>
    <w:rsid w:val="000177F6"/>
    <w:rsid w:val="0002106C"/>
    <w:rsid w:val="0003345C"/>
    <w:rsid w:val="00035542"/>
    <w:rsid w:val="000429A4"/>
    <w:rsid w:val="00044B12"/>
    <w:rsid w:val="00047553"/>
    <w:rsid w:val="0004793E"/>
    <w:rsid w:val="00052D7D"/>
    <w:rsid w:val="00055308"/>
    <w:rsid w:val="00056776"/>
    <w:rsid w:val="00063788"/>
    <w:rsid w:val="00063CE7"/>
    <w:rsid w:val="00066656"/>
    <w:rsid w:val="00072C9E"/>
    <w:rsid w:val="00073781"/>
    <w:rsid w:val="00086EA7"/>
    <w:rsid w:val="00094270"/>
    <w:rsid w:val="00095722"/>
    <w:rsid w:val="00096AEF"/>
    <w:rsid w:val="00097CC0"/>
    <w:rsid w:val="000A56A5"/>
    <w:rsid w:val="000A64E7"/>
    <w:rsid w:val="000A7579"/>
    <w:rsid w:val="000B36C8"/>
    <w:rsid w:val="000C232D"/>
    <w:rsid w:val="000C3CA3"/>
    <w:rsid w:val="000C42F2"/>
    <w:rsid w:val="000C6F53"/>
    <w:rsid w:val="000D3A54"/>
    <w:rsid w:val="000D50DC"/>
    <w:rsid w:val="000E1111"/>
    <w:rsid w:val="000E2596"/>
    <w:rsid w:val="000F5F5C"/>
    <w:rsid w:val="00101A58"/>
    <w:rsid w:val="00103C36"/>
    <w:rsid w:val="00105F55"/>
    <w:rsid w:val="00106EEF"/>
    <w:rsid w:val="001101F8"/>
    <w:rsid w:val="00113A0E"/>
    <w:rsid w:val="00114AD6"/>
    <w:rsid w:val="00122BC6"/>
    <w:rsid w:val="00125ECB"/>
    <w:rsid w:val="001310BE"/>
    <w:rsid w:val="00146EFF"/>
    <w:rsid w:val="00150109"/>
    <w:rsid w:val="00151D1E"/>
    <w:rsid w:val="00154971"/>
    <w:rsid w:val="00155651"/>
    <w:rsid w:val="001826C1"/>
    <w:rsid w:val="00184BC5"/>
    <w:rsid w:val="00190A32"/>
    <w:rsid w:val="001917AF"/>
    <w:rsid w:val="001A6A20"/>
    <w:rsid w:val="001A7040"/>
    <w:rsid w:val="001A7641"/>
    <w:rsid w:val="001B0762"/>
    <w:rsid w:val="001B168A"/>
    <w:rsid w:val="001C2795"/>
    <w:rsid w:val="001C4BDB"/>
    <w:rsid w:val="001D0833"/>
    <w:rsid w:val="001D1E93"/>
    <w:rsid w:val="001D64BA"/>
    <w:rsid w:val="001D755E"/>
    <w:rsid w:val="001E22C3"/>
    <w:rsid w:val="001E53B5"/>
    <w:rsid w:val="001E771A"/>
    <w:rsid w:val="001F4951"/>
    <w:rsid w:val="001F53B4"/>
    <w:rsid w:val="00200209"/>
    <w:rsid w:val="002029B1"/>
    <w:rsid w:val="00202A96"/>
    <w:rsid w:val="00204FBA"/>
    <w:rsid w:val="00205BCB"/>
    <w:rsid w:val="00212063"/>
    <w:rsid w:val="00214785"/>
    <w:rsid w:val="00214F05"/>
    <w:rsid w:val="002174C4"/>
    <w:rsid w:val="00223703"/>
    <w:rsid w:val="00224DFD"/>
    <w:rsid w:val="00225E3B"/>
    <w:rsid w:val="00230D61"/>
    <w:rsid w:val="0023485E"/>
    <w:rsid w:val="00240B8B"/>
    <w:rsid w:val="00241850"/>
    <w:rsid w:val="002442E5"/>
    <w:rsid w:val="002449B9"/>
    <w:rsid w:val="00251932"/>
    <w:rsid w:val="002561A0"/>
    <w:rsid w:val="00263904"/>
    <w:rsid w:val="00271DEE"/>
    <w:rsid w:val="002725EC"/>
    <w:rsid w:val="002729FD"/>
    <w:rsid w:val="0027655B"/>
    <w:rsid w:val="0027692D"/>
    <w:rsid w:val="0027754A"/>
    <w:rsid w:val="002815F4"/>
    <w:rsid w:val="002819F2"/>
    <w:rsid w:val="002842E5"/>
    <w:rsid w:val="002845B3"/>
    <w:rsid w:val="00285FF0"/>
    <w:rsid w:val="00286B48"/>
    <w:rsid w:val="00291EF8"/>
    <w:rsid w:val="00293A0B"/>
    <w:rsid w:val="0029731D"/>
    <w:rsid w:val="00297DFA"/>
    <w:rsid w:val="002A1463"/>
    <w:rsid w:val="002A552A"/>
    <w:rsid w:val="002B3209"/>
    <w:rsid w:val="002D254E"/>
    <w:rsid w:val="002E34B1"/>
    <w:rsid w:val="002F3BA5"/>
    <w:rsid w:val="002F63B0"/>
    <w:rsid w:val="00307E27"/>
    <w:rsid w:val="0031086C"/>
    <w:rsid w:val="003134EA"/>
    <w:rsid w:val="0032090C"/>
    <w:rsid w:val="00324531"/>
    <w:rsid w:val="003248EB"/>
    <w:rsid w:val="00337572"/>
    <w:rsid w:val="00341232"/>
    <w:rsid w:val="0035044E"/>
    <w:rsid w:val="00352712"/>
    <w:rsid w:val="0035691E"/>
    <w:rsid w:val="00360A5B"/>
    <w:rsid w:val="00362F5D"/>
    <w:rsid w:val="0037119F"/>
    <w:rsid w:val="00373F85"/>
    <w:rsid w:val="00374571"/>
    <w:rsid w:val="00380AC6"/>
    <w:rsid w:val="00382588"/>
    <w:rsid w:val="0038427E"/>
    <w:rsid w:val="00385B69"/>
    <w:rsid w:val="0038660B"/>
    <w:rsid w:val="00387817"/>
    <w:rsid w:val="00387C4C"/>
    <w:rsid w:val="003909E2"/>
    <w:rsid w:val="003943CF"/>
    <w:rsid w:val="003A154C"/>
    <w:rsid w:val="003A2DC4"/>
    <w:rsid w:val="003A3660"/>
    <w:rsid w:val="003A38F0"/>
    <w:rsid w:val="003A4A93"/>
    <w:rsid w:val="003A5724"/>
    <w:rsid w:val="003A5E19"/>
    <w:rsid w:val="003C3DD5"/>
    <w:rsid w:val="003C7E72"/>
    <w:rsid w:val="003F0854"/>
    <w:rsid w:val="004019BA"/>
    <w:rsid w:val="00407007"/>
    <w:rsid w:val="00413096"/>
    <w:rsid w:val="00415A8C"/>
    <w:rsid w:val="00420B07"/>
    <w:rsid w:val="004229B4"/>
    <w:rsid w:val="00437E6A"/>
    <w:rsid w:val="004412D9"/>
    <w:rsid w:val="0044407A"/>
    <w:rsid w:val="00451F5F"/>
    <w:rsid w:val="00453ACB"/>
    <w:rsid w:val="004617D5"/>
    <w:rsid w:val="004622D5"/>
    <w:rsid w:val="00463104"/>
    <w:rsid w:val="00471012"/>
    <w:rsid w:val="004718A8"/>
    <w:rsid w:val="00472188"/>
    <w:rsid w:val="0047730E"/>
    <w:rsid w:val="004804D4"/>
    <w:rsid w:val="0048520B"/>
    <w:rsid w:val="00487094"/>
    <w:rsid w:val="0049018A"/>
    <w:rsid w:val="004919D2"/>
    <w:rsid w:val="004A0A6D"/>
    <w:rsid w:val="004A1B87"/>
    <w:rsid w:val="004A1E47"/>
    <w:rsid w:val="004B146C"/>
    <w:rsid w:val="004B1624"/>
    <w:rsid w:val="004B2EAC"/>
    <w:rsid w:val="004B2F55"/>
    <w:rsid w:val="004B39D2"/>
    <w:rsid w:val="004B3F38"/>
    <w:rsid w:val="004B78F4"/>
    <w:rsid w:val="004C4573"/>
    <w:rsid w:val="004D208C"/>
    <w:rsid w:val="004D30B2"/>
    <w:rsid w:val="004D5D9A"/>
    <w:rsid w:val="004D6407"/>
    <w:rsid w:val="004E69A0"/>
    <w:rsid w:val="004E7D36"/>
    <w:rsid w:val="004F3D1F"/>
    <w:rsid w:val="00500935"/>
    <w:rsid w:val="00507F22"/>
    <w:rsid w:val="00510929"/>
    <w:rsid w:val="00511B71"/>
    <w:rsid w:val="00514DEA"/>
    <w:rsid w:val="00516722"/>
    <w:rsid w:val="00523830"/>
    <w:rsid w:val="00526C00"/>
    <w:rsid w:val="00526CED"/>
    <w:rsid w:val="00541980"/>
    <w:rsid w:val="00546B7A"/>
    <w:rsid w:val="0054786E"/>
    <w:rsid w:val="00547C4C"/>
    <w:rsid w:val="00553307"/>
    <w:rsid w:val="00554E73"/>
    <w:rsid w:val="0055607E"/>
    <w:rsid w:val="00560C4D"/>
    <w:rsid w:val="005612F0"/>
    <w:rsid w:val="00563A68"/>
    <w:rsid w:val="00564ACB"/>
    <w:rsid w:val="00577801"/>
    <w:rsid w:val="005827AD"/>
    <w:rsid w:val="00592388"/>
    <w:rsid w:val="0059752B"/>
    <w:rsid w:val="00597E0E"/>
    <w:rsid w:val="005A334B"/>
    <w:rsid w:val="005A744A"/>
    <w:rsid w:val="005B469F"/>
    <w:rsid w:val="005C160E"/>
    <w:rsid w:val="005C36C4"/>
    <w:rsid w:val="005C3B2D"/>
    <w:rsid w:val="005C667D"/>
    <w:rsid w:val="005D6E9B"/>
    <w:rsid w:val="005E087E"/>
    <w:rsid w:val="005E40F0"/>
    <w:rsid w:val="005F0E21"/>
    <w:rsid w:val="005F200C"/>
    <w:rsid w:val="00606C7C"/>
    <w:rsid w:val="00614391"/>
    <w:rsid w:val="00614862"/>
    <w:rsid w:val="00615E1A"/>
    <w:rsid w:val="00620149"/>
    <w:rsid w:val="006206DC"/>
    <w:rsid w:val="00622AAC"/>
    <w:rsid w:val="00623114"/>
    <w:rsid w:val="0062649A"/>
    <w:rsid w:val="006266CD"/>
    <w:rsid w:val="00630B62"/>
    <w:rsid w:val="00630FFA"/>
    <w:rsid w:val="00632CFC"/>
    <w:rsid w:val="00635AB3"/>
    <w:rsid w:val="00641432"/>
    <w:rsid w:val="0064443E"/>
    <w:rsid w:val="00647DE4"/>
    <w:rsid w:val="00650F28"/>
    <w:rsid w:val="00652689"/>
    <w:rsid w:val="00653A41"/>
    <w:rsid w:val="006601AF"/>
    <w:rsid w:val="006631DE"/>
    <w:rsid w:val="0066667A"/>
    <w:rsid w:val="00667B59"/>
    <w:rsid w:val="00672A04"/>
    <w:rsid w:val="00674481"/>
    <w:rsid w:val="00675F65"/>
    <w:rsid w:val="00682B4C"/>
    <w:rsid w:val="00685F43"/>
    <w:rsid w:val="00692296"/>
    <w:rsid w:val="006A0410"/>
    <w:rsid w:val="006A5A9B"/>
    <w:rsid w:val="006B26D5"/>
    <w:rsid w:val="006B27BE"/>
    <w:rsid w:val="006B5500"/>
    <w:rsid w:val="006C363A"/>
    <w:rsid w:val="006C4CC2"/>
    <w:rsid w:val="006D1C38"/>
    <w:rsid w:val="006D38E4"/>
    <w:rsid w:val="006E1EB0"/>
    <w:rsid w:val="006E44D6"/>
    <w:rsid w:val="006F75D4"/>
    <w:rsid w:val="006F78AA"/>
    <w:rsid w:val="00703A1A"/>
    <w:rsid w:val="007134BE"/>
    <w:rsid w:val="00714A51"/>
    <w:rsid w:val="00716610"/>
    <w:rsid w:val="00733603"/>
    <w:rsid w:val="00747DC3"/>
    <w:rsid w:val="00755FCE"/>
    <w:rsid w:val="00757FB2"/>
    <w:rsid w:val="00760508"/>
    <w:rsid w:val="0076279F"/>
    <w:rsid w:val="00764C6E"/>
    <w:rsid w:val="0077603D"/>
    <w:rsid w:val="00776375"/>
    <w:rsid w:val="007839EF"/>
    <w:rsid w:val="00794A8D"/>
    <w:rsid w:val="00795EB3"/>
    <w:rsid w:val="00797BD8"/>
    <w:rsid w:val="007B09C3"/>
    <w:rsid w:val="007B33FA"/>
    <w:rsid w:val="007B7E8A"/>
    <w:rsid w:val="007C036E"/>
    <w:rsid w:val="007C6DFA"/>
    <w:rsid w:val="007C74D1"/>
    <w:rsid w:val="007D482E"/>
    <w:rsid w:val="007D6100"/>
    <w:rsid w:val="007E2B67"/>
    <w:rsid w:val="007E373D"/>
    <w:rsid w:val="007F2F4A"/>
    <w:rsid w:val="007F43CF"/>
    <w:rsid w:val="00802769"/>
    <w:rsid w:val="00803A7E"/>
    <w:rsid w:val="0081065D"/>
    <w:rsid w:val="00810E40"/>
    <w:rsid w:val="00815D57"/>
    <w:rsid w:val="0081631D"/>
    <w:rsid w:val="008264F8"/>
    <w:rsid w:val="00832659"/>
    <w:rsid w:val="008401C3"/>
    <w:rsid w:val="00840429"/>
    <w:rsid w:val="00845951"/>
    <w:rsid w:val="00851908"/>
    <w:rsid w:val="008527B8"/>
    <w:rsid w:val="00860682"/>
    <w:rsid w:val="008637C9"/>
    <w:rsid w:val="008647AB"/>
    <w:rsid w:val="00865735"/>
    <w:rsid w:val="00871614"/>
    <w:rsid w:val="008767C5"/>
    <w:rsid w:val="00877784"/>
    <w:rsid w:val="008811DA"/>
    <w:rsid w:val="00892D57"/>
    <w:rsid w:val="00894547"/>
    <w:rsid w:val="00894D03"/>
    <w:rsid w:val="00897B78"/>
    <w:rsid w:val="008A1053"/>
    <w:rsid w:val="008A7153"/>
    <w:rsid w:val="008A7D3F"/>
    <w:rsid w:val="008B67F2"/>
    <w:rsid w:val="008B6E98"/>
    <w:rsid w:val="008C294E"/>
    <w:rsid w:val="008C461B"/>
    <w:rsid w:val="008D41BB"/>
    <w:rsid w:val="008D4CC6"/>
    <w:rsid w:val="008F07C6"/>
    <w:rsid w:val="008F0E89"/>
    <w:rsid w:val="008F2390"/>
    <w:rsid w:val="008F5959"/>
    <w:rsid w:val="00905A33"/>
    <w:rsid w:val="009075EE"/>
    <w:rsid w:val="00911B1A"/>
    <w:rsid w:val="0091791D"/>
    <w:rsid w:val="009206E5"/>
    <w:rsid w:val="009239EC"/>
    <w:rsid w:val="009253D1"/>
    <w:rsid w:val="009274FE"/>
    <w:rsid w:val="00931462"/>
    <w:rsid w:val="009318E7"/>
    <w:rsid w:val="0093618C"/>
    <w:rsid w:val="009415E2"/>
    <w:rsid w:val="009426FA"/>
    <w:rsid w:val="009436D2"/>
    <w:rsid w:val="00946791"/>
    <w:rsid w:val="00947BBE"/>
    <w:rsid w:val="00952F01"/>
    <w:rsid w:val="0095418B"/>
    <w:rsid w:val="0095759A"/>
    <w:rsid w:val="00971015"/>
    <w:rsid w:val="009773BA"/>
    <w:rsid w:val="00977EC3"/>
    <w:rsid w:val="00977F99"/>
    <w:rsid w:val="00983BCB"/>
    <w:rsid w:val="00983DC6"/>
    <w:rsid w:val="00997B83"/>
    <w:rsid w:val="009A0444"/>
    <w:rsid w:val="009B2C0F"/>
    <w:rsid w:val="009C45F6"/>
    <w:rsid w:val="009D0B62"/>
    <w:rsid w:val="009D1706"/>
    <w:rsid w:val="009D1FE4"/>
    <w:rsid w:val="009D2D01"/>
    <w:rsid w:val="009D5BFB"/>
    <w:rsid w:val="009E7D53"/>
    <w:rsid w:val="009F75AA"/>
    <w:rsid w:val="00A065ED"/>
    <w:rsid w:val="00A06784"/>
    <w:rsid w:val="00A117E0"/>
    <w:rsid w:val="00A16476"/>
    <w:rsid w:val="00A21F93"/>
    <w:rsid w:val="00A233DD"/>
    <w:rsid w:val="00A23A93"/>
    <w:rsid w:val="00A2598D"/>
    <w:rsid w:val="00A3280B"/>
    <w:rsid w:val="00A36C97"/>
    <w:rsid w:val="00A3783C"/>
    <w:rsid w:val="00A41371"/>
    <w:rsid w:val="00A44017"/>
    <w:rsid w:val="00A52F45"/>
    <w:rsid w:val="00A560BB"/>
    <w:rsid w:val="00A64A7B"/>
    <w:rsid w:val="00A64D98"/>
    <w:rsid w:val="00A66154"/>
    <w:rsid w:val="00A67AC7"/>
    <w:rsid w:val="00A74B72"/>
    <w:rsid w:val="00A752EC"/>
    <w:rsid w:val="00A943E3"/>
    <w:rsid w:val="00AA0719"/>
    <w:rsid w:val="00AA278C"/>
    <w:rsid w:val="00AA51E5"/>
    <w:rsid w:val="00AA525D"/>
    <w:rsid w:val="00AA792F"/>
    <w:rsid w:val="00AB4EC5"/>
    <w:rsid w:val="00AB7DF5"/>
    <w:rsid w:val="00AC1F64"/>
    <w:rsid w:val="00AC2EFA"/>
    <w:rsid w:val="00AC6614"/>
    <w:rsid w:val="00AC7C68"/>
    <w:rsid w:val="00AD0093"/>
    <w:rsid w:val="00AD0E65"/>
    <w:rsid w:val="00AD2F1A"/>
    <w:rsid w:val="00AD4A30"/>
    <w:rsid w:val="00AD6E86"/>
    <w:rsid w:val="00AE0F8E"/>
    <w:rsid w:val="00AE16DC"/>
    <w:rsid w:val="00AE296F"/>
    <w:rsid w:val="00AE35B1"/>
    <w:rsid w:val="00AF6F4A"/>
    <w:rsid w:val="00B0705F"/>
    <w:rsid w:val="00B14999"/>
    <w:rsid w:val="00B227EF"/>
    <w:rsid w:val="00B23770"/>
    <w:rsid w:val="00B2546D"/>
    <w:rsid w:val="00B2781C"/>
    <w:rsid w:val="00B40FB4"/>
    <w:rsid w:val="00B46553"/>
    <w:rsid w:val="00B6167C"/>
    <w:rsid w:val="00B715C1"/>
    <w:rsid w:val="00B72A4F"/>
    <w:rsid w:val="00B73E15"/>
    <w:rsid w:val="00B77C48"/>
    <w:rsid w:val="00B82FFE"/>
    <w:rsid w:val="00B91000"/>
    <w:rsid w:val="00B9292B"/>
    <w:rsid w:val="00BB0AED"/>
    <w:rsid w:val="00BB65B8"/>
    <w:rsid w:val="00BC0A3B"/>
    <w:rsid w:val="00BC35ED"/>
    <w:rsid w:val="00BC3853"/>
    <w:rsid w:val="00BC5891"/>
    <w:rsid w:val="00BD61C0"/>
    <w:rsid w:val="00BE3B84"/>
    <w:rsid w:val="00BE6DD7"/>
    <w:rsid w:val="00BF2924"/>
    <w:rsid w:val="00BF7358"/>
    <w:rsid w:val="00BF7E5E"/>
    <w:rsid w:val="00C00ED8"/>
    <w:rsid w:val="00C04EBD"/>
    <w:rsid w:val="00C06102"/>
    <w:rsid w:val="00C07628"/>
    <w:rsid w:val="00C145BF"/>
    <w:rsid w:val="00C171BB"/>
    <w:rsid w:val="00C33D7D"/>
    <w:rsid w:val="00C35652"/>
    <w:rsid w:val="00C36B32"/>
    <w:rsid w:val="00C406DE"/>
    <w:rsid w:val="00C447F5"/>
    <w:rsid w:val="00C51CD8"/>
    <w:rsid w:val="00C62829"/>
    <w:rsid w:val="00C648B8"/>
    <w:rsid w:val="00C70EAE"/>
    <w:rsid w:val="00C71737"/>
    <w:rsid w:val="00C75E35"/>
    <w:rsid w:val="00C76A6D"/>
    <w:rsid w:val="00C77CB8"/>
    <w:rsid w:val="00C77FCD"/>
    <w:rsid w:val="00C87FEB"/>
    <w:rsid w:val="00C917EC"/>
    <w:rsid w:val="00CA27AA"/>
    <w:rsid w:val="00CA3083"/>
    <w:rsid w:val="00CA4E10"/>
    <w:rsid w:val="00CA5DED"/>
    <w:rsid w:val="00CA75D1"/>
    <w:rsid w:val="00CB2584"/>
    <w:rsid w:val="00CB3FDF"/>
    <w:rsid w:val="00CC286F"/>
    <w:rsid w:val="00CD18C8"/>
    <w:rsid w:val="00CD3917"/>
    <w:rsid w:val="00CD43A3"/>
    <w:rsid w:val="00CE1852"/>
    <w:rsid w:val="00CE454E"/>
    <w:rsid w:val="00CE4DE7"/>
    <w:rsid w:val="00CF15C9"/>
    <w:rsid w:val="00CF18C5"/>
    <w:rsid w:val="00CF27BA"/>
    <w:rsid w:val="00CF2CCF"/>
    <w:rsid w:val="00CF4507"/>
    <w:rsid w:val="00D03EC2"/>
    <w:rsid w:val="00D040EB"/>
    <w:rsid w:val="00D1231B"/>
    <w:rsid w:val="00D155F1"/>
    <w:rsid w:val="00D27A26"/>
    <w:rsid w:val="00D343BF"/>
    <w:rsid w:val="00D466F5"/>
    <w:rsid w:val="00D46D14"/>
    <w:rsid w:val="00D4768D"/>
    <w:rsid w:val="00D4786D"/>
    <w:rsid w:val="00D5075E"/>
    <w:rsid w:val="00D5213A"/>
    <w:rsid w:val="00D52CFE"/>
    <w:rsid w:val="00D5465C"/>
    <w:rsid w:val="00D558FF"/>
    <w:rsid w:val="00D575E2"/>
    <w:rsid w:val="00D6067E"/>
    <w:rsid w:val="00D6734B"/>
    <w:rsid w:val="00D715FB"/>
    <w:rsid w:val="00D8010F"/>
    <w:rsid w:val="00D8200C"/>
    <w:rsid w:val="00D8409B"/>
    <w:rsid w:val="00D84459"/>
    <w:rsid w:val="00D84594"/>
    <w:rsid w:val="00D84F05"/>
    <w:rsid w:val="00D858EB"/>
    <w:rsid w:val="00D914A6"/>
    <w:rsid w:val="00D92624"/>
    <w:rsid w:val="00D97D9F"/>
    <w:rsid w:val="00DA2FCB"/>
    <w:rsid w:val="00DA6A6F"/>
    <w:rsid w:val="00DB1425"/>
    <w:rsid w:val="00DB7DD8"/>
    <w:rsid w:val="00DC0872"/>
    <w:rsid w:val="00DC5C43"/>
    <w:rsid w:val="00DC694F"/>
    <w:rsid w:val="00DD073D"/>
    <w:rsid w:val="00DD4DFD"/>
    <w:rsid w:val="00DD5351"/>
    <w:rsid w:val="00DE19B7"/>
    <w:rsid w:val="00DE6F73"/>
    <w:rsid w:val="00E052DC"/>
    <w:rsid w:val="00E16D64"/>
    <w:rsid w:val="00E206E3"/>
    <w:rsid w:val="00E20AEE"/>
    <w:rsid w:val="00E22738"/>
    <w:rsid w:val="00E252DC"/>
    <w:rsid w:val="00E311D7"/>
    <w:rsid w:val="00E317D4"/>
    <w:rsid w:val="00E3377B"/>
    <w:rsid w:val="00E37B5B"/>
    <w:rsid w:val="00E55383"/>
    <w:rsid w:val="00E63BBA"/>
    <w:rsid w:val="00E732F1"/>
    <w:rsid w:val="00E8076B"/>
    <w:rsid w:val="00E85610"/>
    <w:rsid w:val="00E97BB5"/>
    <w:rsid w:val="00EA2EB7"/>
    <w:rsid w:val="00EB59F7"/>
    <w:rsid w:val="00EC0BBB"/>
    <w:rsid w:val="00EC1F7E"/>
    <w:rsid w:val="00EC4153"/>
    <w:rsid w:val="00EC6848"/>
    <w:rsid w:val="00ED3D8F"/>
    <w:rsid w:val="00ED7F8B"/>
    <w:rsid w:val="00EE1C35"/>
    <w:rsid w:val="00EE3DD4"/>
    <w:rsid w:val="00EF2407"/>
    <w:rsid w:val="00EF66D2"/>
    <w:rsid w:val="00F1382C"/>
    <w:rsid w:val="00F177A5"/>
    <w:rsid w:val="00F27AD4"/>
    <w:rsid w:val="00F554C7"/>
    <w:rsid w:val="00F61579"/>
    <w:rsid w:val="00F61B50"/>
    <w:rsid w:val="00F63564"/>
    <w:rsid w:val="00F63D7B"/>
    <w:rsid w:val="00F653C2"/>
    <w:rsid w:val="00F67731"/>
    <w:rsid w:val="00F716C5"/>
    <w:rsid w:val="00F71E25"/>
    <w:rsid w:val="00F762BD"/>
    <w:rsid w:val="00F77200"/>
    <w:rsid w:val="00F842B0"/>
    <w:rsid w:val="00F8436F"/>
    <w:rsid w:val="00F85780"/>
    <w:rsid w:val="00F93C89"/>
    <w:rsid w:val="00FA5BD7"/>
    <w:rsid w:val="00FA652E"/>
    <w:rsid w:val="00FC0103"/>
    <w:rsid w:val="00FC0DCF"/>
    <w:rsid w:val="00FC7791"/>
    <w:rsid w:val="00FD38B9"/>
    <w:rsid w:val="00FE16D1"/>
    <w:rsid w:val="00FE2401"/>
    <w:rsid w:val="00FE6196"/>
    <w:rsid w:val="00FF13E6"/>
    <w:rsid w:val="00FF4C66"/>
    <w:rsid w:val="00FF65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7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3114"/>
  </w:style>
  <w:style w:type="paragraph" w:styleId="Nadpis1">
    <w:name w:val="heading 1"/>
    <w:basedOn w:val="Normlny"/>
    <w:next w:val="Normlny"/>
    <w:link w:val="Nadpis1Char"/>
    <w:uiPriority w:val="9"/>
    <w:qFormat/>
    <w:rsid w:val="0062311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6231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623114"/>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semiHidden/>
    <w:unhideWhenUsed/>
    <w:qFormat/>
    <w:rsid w:val="00623114"/>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semiHidden/>
    <w:unhideWhenUsed/>
    <w:qFormat/>
    <w:rsid w:val="00623114"/>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semiHidden/>
    <w:unhideWhenUsed/>
    <w:qFormat/>
    <w:rsid w:val="00623114"/>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semiHidden/>
    <w:unhideWhenUsed/>
    <w:qFormat/>
    <w:rsid w:val="00623114"/>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semiHidden/>
    <w:unhideWhenUsed/>
    <w:qFormat/>
    <w:rsid w:val="00623114"/>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semiHidden/>
    <w:unhideWhenUsed/>
    <w:qFormat/>
    <w:rsid w:val="00623114"/>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D0E65"/>
    <w:rPr>
      <w:color w:val="0000FF"/>
      <w:u w:val="single"/>
    </w:rPr>
  </w:style>
  <w:style w:type="paragraph" w:styleId="Textbubliny">
    <w:name w:val="Balloon Text"/>
    <w:basedOn w:val="Normlny"/>
    <w:link w:val="TextbublinyChar"/>
    <w:uiPriority w:val="99"/>
    <w:semiHidden/>
    <w:unhideWhenUsed/>
    <w:rsid w:val="005478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4786E"/>
    <w:rPr>
      <w:rFonts w:ascii="Tahoma" w:eastAsia="Calibri" w:hAnsi="Tahoma" w:cs="Tahoma"/>
      <w:sz w:val="16"/>
      <w:szCs w:val="16"/>
    </w:rPr>
  </w:style>
  <w:style w:type="paragraph" w:customStyle="1" w:styleId="Default">
    <w:name w:val="Default"/>
    <w:basedOn w:val="Normlny"/>
    <w:rsid w:val="0054786E"/>
    <w:pPr>
      <w:autoSpaceDE w:val="0"/>
      <w:autoSpaceDN w:val="0"/>
      <w:spacing w:after="0" w:line="240" w:lineRule="auto"/>
    </w:pPr>
    <w:rPr>
      <w:rFonts w:ascii="Arial" w:eastAsiaTheme="minorHAnsi" w:hAnsi="Arial" w:cs="Arial"/>
      <w:color w:val="000000"/>
      <w:sz w:val="24"/>
      <w:szCs w:val="24"/>
    </w:rPr>
  </w:style>
  <w:style w:type="paragraph" w:styleId="Odsekzoznamu">
    <w:name w:val="List Paragraph"/>
    <w:basedOn w:val="Normlny"/>
    <w:link w:val="OdsekzoznamuChar"/>
    <w:uiPriority w:val="34"/>
    <w:qFormat/>
    <w:rsid w:val="0054786E"/>
    <w:pPr>
      <w:ind w:left="720"/>
      <w:contextualSpacing/>
    </w:pPr>
  </w:style>
  <w:style w:type="character" w:styleId="Odkaznakomentr">
    <w:name w:val="annotation reference"/>
    <w:basedOn w:val="Predvolenpsmoodseku"/>
    <w:uiPriority w:val="99"/>
    <w:semiHidden/>
    <w:unhideWhenUsed/>
    <w:rsid w:val="001F4951"/>
    <w:rPr>
      <w:sz w:val="16"/>
      <w:szCs w:val="16"/>
    </w:rPr>
  </w:style>
  <w:style w:type="paragraph" w:styleId="Textkomentra">
    <w:name w:val="annotation text"/>
    <w:basedOn w:val="Normlny"/>
    <w:link w:val="TextkomentraChar"/>
    <w:uiPriority w:val="99"/>
    <w:unhideWhenUsed/>
    <w:rsid w:val="001F4951"/>
    <w:pPr>
      <w:spacing w:line="240" w:lineRule="auto"/>
    </w:pPr>
    <w:rPr>
      <w:sz w:val="20"/>
      <w:szCs w:val="20"/>
    </w:rPr>
  </w:style>
  <w:style w:type="character" w:customStyle="1" w:styleId="TextkomentraChar">
    <w:name w:val="Text komentára Char"/>
    <w:basedOn w:val="Predvolenpsmoodseku"/>
    <w:link w:val="Textkomentra"/>
    <w:uiPriority w:val="99"/>
    <w:rsid w:val="001F4951"/>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1F4951"/>
    <w:rPr>
      <w:b/>
      <w:bCs/>
    </w:rPr>
  </w:style>
  <w:style w:type="character" w:customStyle="1" w:styleId="PredmetkomentraChar">
    <w:name w:val="Predmet komentára Char"/>
    <w:basedOn w:val="TextkomentraChar"/>
    <w:link w:val="Predmetkomentra"/>
    <w:uiPriority w:val="99"/>
    <w:semiHidden/>
    <w:rsid w:val="001F4951"/>
    <w:rPr>
      <w:rFonts w:ascii="Calibri" w:eastAsia="Calibri" w:hAnsi="Calibri" w:cs="Times New Roman"/>
      <w:b/>
      <w:bCs/>
      <w:sz w:val="20"/>
      <w:szCs w:val="20"/>
    </w:rPr>
  </w:style>
  <w:style w:type="paragraph" w:styleId="Bezriadkovania">
    <w:name w:val="No Spacing"/>
    <w:uiPriority w:val="1"/>
    <w:qFormat/>
    <w:rsid w:val="00623114"/>
    <w:pPr>
      <w:spacing w:after="0" w:line="240" w:lineRule="auto"/>
    </w:pPr>
  </w:style>
  <w:style w:type="character" w:customStyle="1" w:styleId="OdsekzoznamuChar">
    <w:name w:val="Odsek zoznamu Char"/>
    <w:link w:val="Odsekzoznamu"/>
    <w:uiPriority w:val="34"/>
    <w:locked/>
    <w:rsid w:val="0066667A"/>
  </w:style>
  <w:style w:type="paragraph" w:styleId="Hlavika">
    <w:name w:val="header"/>
    <w:basedOn w:val="Normlny"/>
    <w:link w:val="HlavikaChar"/>
    <w:unhideWhenUsed/>
    <w:rsid w:val="00D4768D"/>
    <w:pPr>
      <w:tabs>
        <w:tab w:val="center" w:pos="4513"/>
        <w:tab w:val="right" w:pos="9026"/>
      </w:tabs>
      <w:spacing w:after="0" w:line="240" w:lineRule="auto"/>
    </w:pPr>
  </w:style>
  <w:style w:type="character" w:customStyle="1" w:styleId="HlavikaChar">
    <w:name w:val="Hlavička Char"/>
    <w:basedOn w:val="Predvolenpsmoodseku"/>
    <w:link w:val="Hlavika"/>
    <w:rsid w:val="00D4768D"/>
    <w:rPr>
      <w:rFonts w:ascii="Calibri" w:eastAsia="Calibri" w:hAnsi="Calibri" w:cs="Times New Roman"/>
    </w:rPr>
  </w:style>
  <w:style w:type="paragraph" w:styleId="Pta">
    <w:name w:val="footer"/>
    <w:basedOn w:val="Normlny"/>
    <w:link w:val="PtaChar"/>
    <w:uiPriority w:val="99"/>
    <w:unhideWhenUsed/>
    <w:rsid w:val="00D4768D"/>
    <w:pPr>
      <w:tabs>
        <w:tab w:val="center" w:pos="4513"/>
        <w:tab w:val="right" w:pos="9026"/>
      </w:tabs>
      <w:spacing w:after="0" w:line="240" w:lineRule="auto"/>
    </w:pPr>
  </w:style>
  <w:style w:type="character" w:customStyle="1" w:styleId="PtaChar">
    <w:name w:val="Päta Char"/>
    <w:basedOn w:val="Predvolenpsmoodseku"/>
    <w:link w:val="Pta"/>
    <w:uiPriority w:val="99"/>
    <w:rsid w:val="00D4768D"/>
    <w:rPr>
      <w:rFonts w:ascii="Calibri" w:eastAsia="Calibri" w:hAnsi="Calibri" w:cs="Times New Roman"/>
    </w:rPr>
  </w:style>
  <w:style w:type="paragraph" w:styleId="Revzia">
    <w:name w:val="Revision"/>
    <w:hidden/>
    <w:uiPriority w:val="99"/>
    <w:semiHidden/>
    <w:rsid w:val="0081631D"/>
    <w:pPr>
      <w:spacing w:after="0" w:line="240" w:lineRule="auto"/>
    </w:pPr>
    <w:rPr>
      <w:rFonts w:ascii="Calibri" w:eastAsia="Calibri" w:hAnsi="Calibri" w:cs="Times New Roman"/>
    </w:rPr>
  </w:style>
  <w:style w:type="character" w:customStyle="1" w:styleId="Nadpis3Char">
    <w:name w:val="Nadpis 3 Char"/>
    <w:basedOn w:val="Predvolenpsmoodseku"/>
    <w:link w:val="Nadpis3"/>
    <w:uiPriority w:val="9"/>
    <w:rsid w:val="00623114"/>
    <w:rPr>
      <w:rFonts w:asciiTheme="majorHAnsi" w:eastAsiaTheme="majorEastAsia" w:hAnsiTheme="majorHAnsi" w:cstheme="majorBidi"/>
      <w:sz w:val="32"/>
      <w:szCs w:val="32"/>
    </w:rPr>
  </w:style>
  <w:style w:type="character" w:customStyle="1" w:styleId="Nadpis2Char">
    <w:name w:val="Nadpis 2 Char"/>
    <w:basedOn w:val="Predvolenpsmoodseku"/>
    <w:link w:val="Nadpis2"/>
    <w:uiPriority w:val="9"/>
    <w:rsid w:val="00623114"/>
    <w:rPr>
      <w:rFonts w:asciiTheme="majorHAnsi" w:eastAsiaTheme="majorEastAsia" w:hAnsiTheme="majorHAnsi" w:cstheme="majorBidi"/>
      <w:sz w:val="32"/>
      <w:szCs w:val="32"/>
    </w:rPr>
  </w:style>
  <w:style w:type="character" w:styleId="PouitHypertextovPrepojenie">
    <w:name w:val="FollowedHyperlink"/>
    <w:basedOn w:val="Predvolenpsmoodseku"/>
    <w:uiPriority w:val="99"/>
    <w:semiHidden/>
    <w:unhideWhenUsed/>
    <w:rsid w:val="00AD2F1A"/>
    <w:rPr>
      <w:color w:val="954F72" w:themeColor="followedHyperlink"/>
      <w:u w:val="single"/>
    </w:rPr>
  </w:style>
  <w:style w:type="character" w:customStyle="1" w:styleId="Nadpis1Char">
    <w:name w:val="Nadpis 1 Char"/>
    <w:basedOn w:val="Predvolenpsmoodseku"/>
    <w:link w:val="Nadpis1"/>
    <w:uiPriority w:val="9"/>
    <w:rsid w:val="00623114"/>
    <w:rPr>
      <w:rFonts w:asciiTheme="majorHAnsi" w:eastAsiaTheme="majorEastAsia" w:hAnsiTheme="majorHAnsi" w:cstheme="majorBidi"/>
      <w:color w:val="2E74B5" w:themeColor="accent1" w:themeShade="BF"/>
      <w:sz w:val="40"/>
      <w:szCs w:val="40"/>
    </w:rPr>
  </w:style>
  <w:style w:type="character" w:customStyle="1" w:styleId="Nadpis4Char">
    <w:name w:val="Nadpis 4 Char"/>
    <w:basedOn w:val="Predvolenpsmoodseku"/>
    <w:link w:val="Nadpis4"/>
    <w:uiPriority w:val="9"/>
    <w:semiHidden/>
    <w:rsid w:val="00623114"/>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semiHidden/>
    <w:rsid w:val="00623114"/>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semiHidden/>
    <w:rsid w:val="00623114"/>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semiHidden/>
    <w:rsid w:val="00623114"/>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semiHidden/>
    <w:rsid w:val="00623114"/>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semiHidden/>
    <w:rsid w:val="00623114"/>
    <w:rPr>
      <w:b/>
      <w:bCs/>
      <w:i/>
      <w:iCs/>
    </w:rPr>
  </w:style>
  <w:style w:type="paragraph" w:styleId="Popis">
    <w:name w:val="caption"/>
    <w:basedOn w:val="Normlny"/>
    <w:next w:val="Normlny"/>
    <w:uiPriority w:val="35"/>
    <w:semiHidden/>
    <w:unhideWhenUsed/>
    <w:qFormat/>
    <w:rsid w:val="00623114"/>
    <w:pPr>
      <w:spacing w:line="240" w:lineRule="auto"/>
    </w:pPr>
    <w:rPr>
      <w:b/>
      <w:bCs/>
      <w:color w:val="404040" w:themeColor="text1" w:themeTint="BF"/>
      <w:sz w:val="16"/>
      <w:szCs w:val="16"/>
    </w:rPr>
  </w:style>
  <w:style w:type="paragraph" w:styleId="Nzov">
    <w:name w:val="Title"/>
    <w:basedOn w:val="Normlny"/>
    <w:next w:val="Normlny"/>
    <w:link w:val="NzovChar"/>
    <w:uiPriority w:val="10"/>
    <w:qFormat/>
    <w:rsid w:val="006231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623114"/>
    <w:rPr>
      <w:rFonts w:asciiTheme="majorHAnsi" w:eastAsiaTheme="majorEastAsia" w:hAnsiTheme="majorHAnsi" w:cstheme="majorBidi"/>
      <w:caps/>
      <w:color w:val="44546A" w:themeColor="text2"/>
      <w:spacing w:val="30"/>
      <w:sz w:val="72"/>
      <w:szCs w:val="72"/>
    </w:rPr>
  </w:style>
  <w:style w:type="paragraph" w:styleId="Podtitul">
    <w:name w:val="Subtitle"/>
    <w:basedOn w:val="Normlny"/>
    <w:next w:val="Normlny"/>
    <w:link w:val="PodtitulChar"/>
    <w:uiPriority w:val="11"/>
    <w:qFormat/>
    <w:rsid w:val="00623114"/>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623114"/>
    <w:rPr>
      <w:color w:val="44546A" w:themeColor="text2"/>
      <w:sz w:val="28"/>
      <w:szCs w:val="28"/>
    </w:rPr>
  </w:style>
  <w:style w:type="character" w:styleId="Siln">
    <w:name w:val="Strong"/>
    <w:basedOn w:val="Predvolenpsmoodseku"/>
    <w:uiPriority w:val="22"/>
    <w:qFormat/>
    <w:rsid w:val="00623114"/>
    <w:rPr>
      <w:b/>
      <w:bCs/>
    </w:rPr>
  </w:style>
  <w:style w:type="character" w:styleId="Zvraznenie">
    <w:name w:val="Emphasis"/>
    <w:basedOn w:val="Predvolenpsmoodseku"/>
    <w:uiPriority w:val="20"/>
    <w:qFormat/>
    <w:rsid w:val="00623114"/>
    <w:rPr>
      <w:i/>
      <w:iCs/>
      <w:color w:val="000000" w:themeColor="text1"/>
    </w:rPr>
  </w:style>
  <w:style w:type="paragraph" w:styleId="Citcia">
    <w:name w:val="Quote"/>
    <w:basedOn w:val="Normlny"/>
    <w:next w:val="Normlny"/>
    <w:link w:val="CitciaChar"/>
    <w:uiPriority w:val="29"/>
    <w:qFormat/>
    <w:rsid w:val="00623114"/>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623114"/>
    <w:rPr>
      <w:i/>
      <w:iCs/>
      <w:color w:val="7B7B7B" w:themeColor="accent3" w:themeShade="BF"/>
      <w:sz w:val="24"/>
      <w:szCs w:val="24"/>
    </w:rPr>
  </w:style>
  <w:style w:type="paragraph" w:styleId="Zvraznencitcia">
    <w:name w:val="Intense Quote"/>
    <w:basedOn w:val="Normlny"/>
    <w:next w:val="Normlny"/>
    <w:link w:val="ZvraznencitciaChar"/>
    <w:uiPriority w:val="30"/>
    <w:qFormat/>
    <w:rsid w:val="0062311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623114"/>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623114"/>
    <w:rPr>
      <w:i/>
      <w:iCs/>
      <w:color w:val="595959" w:themeColor="text1" w:themeTint="A6"/>
    </w:rPr>
  </w:style>
  <w:style w:type="character" w:styleId="Intenzvnezvraznenie">
    <w:name w:val="Intense Emphasis"/>
    <w:basedOn w:val="Predvolenpsmoodseku"/>
    <w:uiPriority w:val="21"/>
    <w:qFormat/>
    <w:rsid w:val="00623114"/>
    <w:rPr>
      <w:b/>
      <w:bCs/>
      <w:i/>
      <w:iCs/>
      <w:color w:val="auto"/>
    </w:rPr>
  </w:style>
  <w:style w:type="character" w:styleId="Jemnodkaz">
    <w:name w:val="Subtle Reference"/>
    <w:basedOn w:val="Predvolenpsmoodseku"/>
    <w:uiPriority w:val="31"/>
    <w:qFormat/>
    <w:rsid w:val="00623114"/>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623114"/>
    <w:rPr>
      <w:b/>
      <w:bCs/>
      <w:caps w:val="0"/>
      <w:smallCaps/>
      <w:color w:val="auto"/>
      <w:spacing w:val="0"/>
      <w:u w:val="single"/>
    </w:rPr>
  </w:style>
  <w:style w:type="character" w:styleId="Nzovknihy">
    <w:name w:val="Book Title"/>
    <w:basedOn w:val="Predvolenpsmoodseku"/>
    <w:uiPriority w:val="33"/>
    <w:qFormat/>
    <w:rsid w:val="00623114"/>
    <w:rPr>
      <w:b/>
      <w:bCs/>
      <w:caps w:val="0"/>
      <w:smallCaps/>
      <w:spacing w:val="0"/>
    </w:rPr>
  </w:style>
  <w:style w:type="paragraph" w:styleId="Hlavikaobsahu">
    <w:name w:val="TOC Heading"/>
    <w:basedOn w:val="Nadpis1"/>
    <w:next w:val="Normlny"/>
    <w:uiPriority w:val="39"/>
    <w:semiHidden/>
    <w:unhideWhenUsed/>
    <w:qFormat/>
    <w:rsid w:val="00623114"/>
    <w:pPr>
      <w:outlineLvl w:val="9"/>
    </w:pPr>
  </w:style>
  <w:style w:type="character" w:customStyle="1" w:styleId="Nevyrieenzmienka1">
    <w:name w:val="Nevyriešená zmienka1"/>
    <w:basedOn w:val="Predvolenpsmoodseku"/>
    <w:uiPriority w:val="99"/>
    <w:semiHidden/>
    <w:unhideWhenUsed/>
    <w:rsid w:val="00623114"/>
    <w:rPr>
      <w:color w:val="808080"/>
      <w:shd w:val="clear" w:color="auto" w:fill="E6E6E6"/>
    </w:rPr>
  </w:style>
  <w:style w:type="table" w:styleId="Mriekatabuky">
    <w:name w:val="Table Grid"/>
    <w:basedOn w:val="Normlnatabuka"/>
    <w:uiPriority w:val="39"/>
    <w:rsid w:val="007F4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1"/>
    <w:qFormat/>
    <w:rsid w:val="00451F5F"/>
    <w:pPr>
      <w:widowControl w:val="0"/>
      <w:spacing w:after="0" w:line="240" w:lineRule="auto"/>
    </w:pPr>
    <w:rPr>
      <w:rFonts w:ascii="Arial" w:eastAsia="Arial" w:hAnsi="Arial" w:cs="Arial"/>
      <w:sz w:val="20"/>
      <w:szCs w:val="20"/>
      <w:lang w:val="en-US"/>
    </w:rPr>
  </w:style>
  <w:style w:type="character" w:customStyle="1" w:styleId="ZkladntextChar">
    <w:name w:val="Základný text Char"/>
    <w:basedOn w:val="Predvolenpsmoodseku"/>
    <w:link w:val="Zkladntext"/>
    <w:uiPriority w:val="1"/>
    <w:rsid w:val="00451F5F"/>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71">
      <w:bodyDiv w:val="1"/>
      <w:marLeft w:val="0"/>
      <w:marRight w:val="0"/>
      <w:marTop w:val="0"/>
      <w:marBottom w:val="0"/>
      <w:divBdr>
        <w:top w:val="none" w:sz="0" w:space="0" w:color="auto"/>
        <w:left w:val="none" w:sz="0" w:space="0" w:color="auto"/>
        <w:bottom w:val="none" w:sz="0" w:space="0" w:color="auto"/>
        <w:right w:val="none" w:sz="0" w:space="0" w:color="auto"/>
      </w:divBdr>
    </w:div>
    <w:div w:id="116800950">
      <w:bodyDiv w:val="1"/>
      <w:marLeft w:val="0"/>
      <w:marRight w:val="0"/>
      <w:marTop w:val="0"/>
      <w:marBottom w:val="0"/>
      <w:divBdr>
        <w:top w:val="none" w:sz="0" w:space="0" w:color="auto"/>
        <w:left w:val="none" w:sz="0" w:space="0" w:color="auto"/>
        <w:bottom w:val="none" w:sz="0" w:space="0" w:color="auto"/>
        <w:right w:val="none" w:sz="0" w:space="0" w:color="auto"/>
      </w:divBdr>
    </w:div>
    <w:div w:id="225334948">
      <w:bodyDiv w:val="1"/>
      <w:marLeft w:val="0"/>
      <w:marRight w:val="0"/>
      <w:marTop w:val="0"/>
      <w:marBottom w:val="0"/>
      <w:divBdr>
        <w:top w:val="none" w:sz="0" w:space="0" w:color="auto"/>
        <w:left w:val="none" w:sz="0" w:space="0" w:color="auto"/>
        <w:bottom w:val="none" w:sz="0" w:space="0" w:color="auto"/>
        <w:right w:val="none" w:sz="0" w:space="0" w:color="auto"/>
      </w:divBdr>
    </w:div>
    <w:div w:id="277763561">
      <w:bodyDiv w:val="1"/>
      <w:marLeft w:val="0"/>
      <w:marRight w:val="0"/>
      <w:marTop w:val="0"/>
      <w:marBottom w:val="0"/>
      <w:divBdr>
        <w:top w:val="none" w:sz="0" w:space="0" w:color="auto"/>
        <w:left w:val="none" w:sz="0" w:space="0" w:color="auto"/>
        <w:bottom w:val="none" w:sz="0" w:space="0" w:color="auto"/>
        <w:right w:val="none" w:sz="0" w:space="0" w:color="auto"/>
      </w:divBdr>
    </w:div>
    <w:div w:id="302470916">
      <w:bodyDiv w:val="1"/>
      <w:marLeft w:val="0"/>
      <w:marRight w:val="0"/>
      <w:marTop w:val="0"/>
      <w:marBottom w:val="0"/>
      <w:divBdr>
        <w:top w:val="none" w:sz="0" w:space="0" w:color="auto"/>
        <w:left w:val="none" w:sz="0" w:space="0" w:color="auto"/>
        <w:bottom w:val="none" w:sz="0" w:space="0" w:color="auto"/>
        <w:right w:val="none" w:sz="0" w:space="0" w:color="auto"/>
      </w:divBdr>
      <w:divsChild>
        <w:div w:id="1490946882">
          <w:marLeft w:val="0"/>
          <w:marRight w:val="0"/>
          <w:marTop w:val="0"/>
          <w:marBottom w:val="0"/>
          <w:divBdr>
            <w:top w:val="none" w:sz="0" w:space="0" w:color="auto"/>
            <w:left w:val="none" w:sz="0" w:space="0" w:color="auto"/>
            <w:bottom w:val="none" w:sz="0" w:space="0" w:color="auto"/>
            <w:right w:val="none" w:sz="0" w:space="0" w:color="auto"/>
          </w:divBdr>
        </w:div>
        <w:div w:id="1609966987">
          <w:marLeft w:val="0"/>
          <w:marRight w:val="0"/>
          <w:marTop w:val="0"/>
          <w:marBottom w:val="0"/>
          <w:divBdr>
            <w:top w:val="none" w:sz="0" w:space="0" w:color="auto"/>
            <w:left w:val="none" w:sz="0" w:space="0" w:color="auto"/>
            <w:bottom w:val="none" w:sz="0" w:space="0" w:color="auto"/>
            <w:right w:val="none" w:sz="0" w:space="0" w:color="auto"/>
          </w:divBdr>
        </w:div>
        <w:div w:id="1428967943">
          <w:marLeft w:val="0"/>
          <w:marRight w:val="0"/>
          <w:marTop w:val="0"/>
          <w:marBottom w:val="0"/>
          <w:divBdr>
            <w:top w:val="none" w:sz="0" w:space="0" w:color="auto"/>
            <w:left w:val="none" w:sz="0" w:space="0" w:color="auto"/>
            <w:bottom w:val="none" w:sz="0" w:space="0" w:color="auto"/>
            <w:right w:val="none" w:sz="0" w:space="0" w:color="auto"/>
          </w:divBdr>
        </w:div>
        <w:div w:id="1694764076">
          <w:marLeft w:val="0"/>
          <w:marRight w:val="0"/>
          <w:marTop w:val="0"/>
          <w:marBottom w:val="0"/>
          <w:divBdr>
            <w:top w:val="none" w:sz="0" w:space="0" w:color="auto"/>
            <w:left w:val="none" w:sz="0" w:space="0" w:color="auto"/>
            <w:bottom w:val="none" w:sz="0" w:space="0" w:color="auto"/>
            <w:right w:val="none" w:sz="0" w:space="0" w:color="auto"/>
          </w:divBdr>
        </w:div>
      </w:divsChild>
    </w:div>
    <w:div w:id="305547148">
      <w:bodyDiv w:val="1"/>
      <w:marLeft w:val="0"/>
      <w:marRight w:val="0"/>
      <w:marTop w:val="0"/>
      <w:marBottom w:val="0"/>
      <w:divBdr>
        <w:top w:val="none" w:sz="0" w:space="0" w:color="auto"/>
        <w:left w:val="none" w:sz="0" w:space="0" w:color="auto"/>
        <w:bottom w:val="none" w:sz="0" w:space="0" w:color="auto"/>
        <w:right w:val="none" w:sz="0" w:space="0" w:color="auto"/>
      </w:divBdr>
    </w:div>
    <w:div w:id="399522007">
      <w:bodyDiv w:val="1"/>
      <w:marLeft w:val="0"/>
      <w:marRight w:val="0"/>
      <w:marTop w:val="0"/>
      <w:marBottom w:val="0"/>
      <w:divBdr>
        <w:top w:val="none" w:sz="0" w:space="0" w:color="auto"/>
        <w:left w:val="none" w:sz="0" w:space="0" w:color="auto"/>
        <w:bottom w:val="none" w:sz="0" w:space="0" w:color="auto"/>
        <w:right w:val="none" w:sz="0" w:space="0" w:color="auto"/>
      </w:divBdr>
    </w:div>
    <w:div w:id="463432725">
      <w:bodyDiv w:val="1"/>
      <w:marLeft w:val="0"/>
      <w:marRight w:val="0"/>
      <w:marTop w:val="0"/>
      <w:marBottom w:val="0"/>
      <w:divBdr>
        <w:top w:val="none" w:sz="0" w:space="0" w:color="auto"/>
        <w:left w:val="none" w:sz="0" w:space="0" w:color="auto"/>
        <w:bottom w:val="none" w:sz="0" w:space="0" w:color="auto"/>
        <w:right w:val="none" w:sz="0" w:space="0" w:color="auto"/>
      </w:divBdr>
    </w:div>
    <w:div w:id="494415044">
      <w:bodyDiv w:val="1"/>
      <w:marLeft w:val="0"/>
      <w:marRight w:val="0"/>
      <w:marTop w:val="0"/>
      <w:marBottom w:val="0"/>
      <w:divBdr>
        <w:top w:val="none" w:sz="0" w:space="0" w:color="auto"/>
        <w:left w:val="none" w:sz="0" w:space="0" w:color="auto"/>
        <w:bottom w:val="none" w:sz="0" w:space="0" w:color="auto"/>
        <w:right w:val="none" w:sz="0" w:space="0" w:color="auto"/>
      </w:divBdr>
    </w:div>
    <w:div w:id="501240364">
      <w:bodyDiv w:val="1"/>
      <w:marLeft w:val="0"/>
      <w:marRight w:val="0"/>
      <w:marTop w:val="0"/>
      <w:marBottom w:val="0"/>
      <w:divBdr>
        <w:top w:val="none" w:sz="0" w:space="0" w:color="auto"/>
        <w:left w:val="none" w:sz="0" w:space="0" w:color="auto"/>
        <w:bottom w:val="none" w:sz="0" w:space="0" w:color="auto"/>
        <w:right w:val="none" w:sz="0" w:space="0" w:color="auto"/>
      </w:divBdr>
    </w:div>
    <w:div w:id="667289926">
      <w:bodyDiv w:val="1"/>
      <w:marLeft w:val="0"/>
      <w:marRight w:val="0"/>
      <w:marTop w:val="0"/>
      <w:marBottom w:val="0"/>
      <w:divBdr>
        <w:top w:val="none" w:sz="0" w:space="0" w:color="auto"/>
        <w:left w:val="none" w:sz="0" w:space="0" w:color="auto"/>
        <w:bottom w:val="none" w:sz="0" w:space="0" w:color="auto"/>
        <w:right w:val="none" w:sz="0" w:space="0" w:color="auto"/>
      </w:divBdr>
    </w:div>
    <w:div w:id="719594761">
      <w:bodyDiv w:val="1"/>
      <w:marLeft w:val="0"/>
      <w:marRight w:val="0"/>
      <w:marTop w:val="0"/>
      <w:marBottom w:val="0"/>
      <w:divBdr>
        <w:top w:val="none" w:sz="0" w:space="0" w:color="auto"/>
        <w:left w:val="none" w:sz="0" w:space="0" w:color="auto"/>
        <w:bottom w:val="none" w:sz="0" w:space="0" w:color="auto"/>
        <w:right w:val="none" w:sz="0" w:space="0" w:color="auto"/>
      </w:divBdr>
    </w:div>
    <w:div w:id="747732868">
      <w:bodyDiv w:val="1"/>
      <w:marLeft w:val="0"/>
      <w:marRight w:val="0"/>
      <w:marTop w:val="0"/>
      <w:marBottom w:val="0"/>
      <w:divBdr>
        <w:top w:val="none" w:sz="0" w:space="0" w:color="auto"/>
        <w:left w:val="none" w:sz="0" w:space="0" w:color="auto"/>
        <w:bottom w:val="none" w:sz="0" w:space="0" w:color="auto"/>
        <w:right w:val="none" w:sz="0" w:space="0" w:color="auto"/>
      </w:divBdr>
    </w:div>
    <w:div w:id="769080700">
      <w:bodyDiv w:val="1"/>
      <w:marLeft w:val="0"/>
      <w:marRight w:val="0"/>
      <w:marTop w:val="0"/>
      <w:marBottom w:val="0"/>
      <w:divBdr>
        <w:top w:val="none" w:sz="0" w:space="0" w:color="auto"/>
        <w:left w:val="none" w:sz="0" w:space="0" w:color="auto"/>
        <w:bottom w:val="none" w:sz="0" w:space="0" w:color="auto"/>
        <w:right w:val="none" w:sz="0" w:space="0" w:color="auto"/>
      </w:divBdr>
    </w:div>
    <w:div w:id="797721233">
      <w:bodyDiv w:val="1"/>
      <w:marLeft w:val="0"/>
      <w:marRight w:val="0"/>
      <w:marTop w:val="0"/>
      <w:marBottom w:val="0"/>
      <w:divBdr>
        <w:top w:val="none" w:sz="0" w:space="0" w:color="auto"/>
        <w:left w:val="none" w:sz="0" w:space="0" w:color="auto"/>
        <w:bottom w:val="none" w:sz="0" w:space="0" w:color="auto"/>
        <w:right w:val="none" w:sz="0" w:space="0" w:color="auto"/>
      </w:divBdr>
    </w:div>
    <w:div w:id="834225695">
      <w:bodyDiv w:val="1"/>
      <w:marLeft w:val="0"/>
      <w:marRight w:val="0"/>
      <w:marTop w:val="0"/>
      <w:marBottom w:val="0"/>
      <w:divBdr>
        <w:top w:val="none" w:sz="0" w:space="0" w:color="auto"/>
        <w:left w:val="none" w:sz="0" w:space="0" w:color="auto"/>
        <w:bottom w:val="none" w:sz="0" w:space="0" w:color="auto"/>
        <w:right w:val="none" w:sz="0" w:space="0" w:color="auto"/>
      </w:divBdr>
    </w:div>
    <w:div w:id="921452397">
      <w:bodyDiv w:val="1"/>
      <w:marLeft w:val="0"/>
      <w:marRight w:val="0"/>
      <w:marTop w:val="0"/>
      <w:marBottom w:val="0"/>
      <w:divBdr>
        <w:top w:val="none" w:sz="0" w:space="0" w:color="auto"/>
        <w:left w:val="none" w:sz="0" w:space="0" w:color="auto"/>
        <w:bottom w:val="none" w:sz="0" w:space="0" w:color="auto"/>
        <w:right w:val="none" w:sz="0" w:space="0" w:color="auto"/>
      </w:divBdr>
    </w:div>
    <w:div w:id="1030842856">
      <w:bodyDiv w:val="1"/>
      <w:marLeft w:val="0"/>
      <w:marRight w:val="0"/>
      <w:marTop w:val="0"/>
      <w:marBottom w:val="0"/>
      <w:divBdr>
        <w:top w:val="none" w:sz="0" w:space="0" w:color="auto"/>
        <w:left w:val="none" w:sz="0" w:space="0" w:color="auto"/>
        <w:bottom w:val="none" w:sz="0" w:space="0" w:color="auto"/>
        <w:right w:val="none" w:sz="0" w:space="0" w:color="auto"/>
      </w:divBdr>
    </w:div>
    <w:div w:id="1145778034">
      <w:bodyDiv w:val="1"/>
      <w:marLeft w:val="0"/>
      <w:marRight w:val="0"/>
      <w:marTop w:val="0"/>
      <w:marBottom w:val="0"/>
      <w:divBdr>
        <w:top w:val="none" w:sz="0" w:space="0" w:color="auto"/>
        <w:left w:val="none" w:sz="0" w:space="0" w:color="auto"/>
        <w:bottom w:val="none" w:sz="0" w:space="0" w:color="auto"/>
        <w:right w:val="none" w:sz="0" w:space="0" w:color="auto"/>
      </w:divBdr>
    </w:div>
    <w:div w:id="1282150662">
      <w:bodyDiv w:val="1"/>
      <w:marLeft w:val="0"/>
      <w:marRight w:val="0"/>
      <w:marTop w:val="0"/>
      <w:marBottom w:val="0"/>
      <w:divBdr>
        <w:top w:val="none" w:sz="0" w:space="0" w:color="auto"/>
        <w:left w:val="none" w:sz="0" w:space="0" w:color="auto"/>
        <w:bottom w:val="none" w:sz="0" w:space="0" w:color="auto"/>
        <w:right w:val="none" w:sz="0" w:space="0" w:color="auto"/>
      </w:divBdr>
    </w:div>
    <w:div w:id="1324967564">
      <w:bodyDiv w:val="1"/>
      <w:marLeft w:val="0"/>
      <w:marRight w:val="0"/>
      <w:marTop w:val="0"/>
      <w:marBottom w:val="0"/>
      <w:divBdr>
        <w:top w:val="none" w:sz="0" w:space="0" w:color="auto"/>
        <w:left w:val="none" w:sz="0" w:space="0" w:color="auto"/>
        <w:bottom w:val="none" w:sz="0" w:space="0" w:color="auto"/>
        <w:right w:val="none" w:sz="0" w:space="0" w:color="auto"/>
      </w:divBdr>
    </w:div>
    <w:div w:id="1377510390">
      <w:bodyDiv w:val="1"/>
      <w:marLeft w:val="0"/>
      <w:marRight w:val="0"/>
      <w:marTop w:val="0"/>
      <w:marBottom w:val="0"/>
      <w:divBdr>
        <w:top w:val="none" w:sz="0" w:space="0" w:color="auto"/>
        <w:left w:val="none" w:sz="0" w:space="0" w:color="auto"/>
        <w:bottom w:val="none" w:sz="0" w:space="0" w:color="auto"/>
        <w:right w:val="none" w:sz="0" w:space="0" w:color="auto"/>
      </w:divBdr>
    </w:div>
    <w:div w:id="1423409103">
      <w:bodyDiv w:val="1"/>
      <w:marLeft w:val="0"/>
      <w:marRight w:val="0"/>
      <w:marTop w:val="0"/>
      <w:marBottom w:val="0"/>
      <w:divBdr>
        <w:top w:val="none" w:sz="0" w:space="0" w:color="auto"/>
        <w:left w:val="none" w:sz="0" w:space="0" w:color="auto"/>
        <w:bottom w:val="none" w:sz="0" w:space="0" w:color="auto"/>
        <w:right w:val="none" w:sz="0" w:space="0" w:color="auto"/>
      </w:divBdr>
    </w:div>
    <w:div w:id="1558397275">
      <w:bodyDiv w:val="1"/>
      <w:marLeft w:val="0"/>
      <w:marRight w:val="0"/>
      <w:marTop w:val="0"/>
      <w:marBottom w:val="0"/>
      <w:divBdr>
        <w:top w:val="none" w:sz="0" w:space="0" w:color="auto"/>
        <w:left w:val="none" w:sz="0" w:space="0" w:color="auto"/>
        <w:bottom w:val="none" w:sz="0" w:space="0" w:color="auto"/>
        <w:right w:val="none" w:sz="0" w:space="0" w:color="auto"/>
      </w:divBdr>
    </w:div>
    <w:div w:id="1619332979">
      <w:bodyDiv w:val="1"/>
      <w:marLeft w:val="0"/>
      <w:marRight w:val="0"/>
      <w:marTop w:val="0"/>
      <w:marBottom w:val="0"/>
      <w:divBdr>
        <w:top w:val="none" w:sz="0" w:space="0" w:color="auto"/>
        <w:left w:val="none" w:sz="0" w:space="0" w:color="auto"/>
        <w:bottom w:val="none" w:sz="0" w:space="0" w:color="auto"/>
        <w:right w:val="none" w:sz="0" w:space="0" w:color="auto"/>
      </w:divBdr>
    </w:div>
    <w:div w:id="1657176037">
      <w:bodyDiv w:val="1"/>
      <w:marLeft w:val="0"/>
      <w:marRight w:val="0"/>
      <w:marTop w:val="0"/>
      <w:marBottom w:val="0"/>
      <w:divBdr>
        <w:top w:val="none" w:sz="0" w:space="0" w:color="auto"/>
        <w:left w:val="none" w:sz="0" w:space="0" w:color="auto"/>
        <w:bottom w:val="none" w:sz="0" w:space="0" w:color="auto"/>
        <w:right w:val="none" w:sz="0" w:space="0" w:color="auto"/>
      </w:divBdr>
    </w:div>
    <w:div w:id="1679236407">
      <w:bodyDiv w:val="1"/>
      <w:marLeft w:val="0"/>
      <w:marRight w:val="0"/>
      <w:marTop w:val="0"/>
      <w:marBottom w:val="0"/>
      <w:divBdr>
        <w:top w:val="none" w:sz="0" w:space="0" w:color="auto"/>
        <w:left w:val="none" w:sz="0" w:space="0" w:color="auto"/>
        <w:bottom w:val="none" w:sz="0" w:space="0" w:color="auto"/>
        <w:right w:val="none" w:sz="0" w:space="0" w:color="auto"/>
      </w:divBdr>
    </w:div>
    <w:div w:id="1719089560">
      <w:bodyDiv w:val="1"/>
      <w:marLeft w:val="0"/>
      <w:marRight w:val="0"/>
      <w:marTop w:val="0"/>
      <w:marBottom w:val="0"/>
      <w:divBdr>
        <w:top w:val="none" w:sz="0" w:space="0" w:color="auto"/>
        <w:left w:val="none" w:sz="0" w:space="0" w:color="auto"/>
        <w:bottom w:val="none" w:sz="0" w:space="0" w:color="auto"/>
        <w:right w:val="none" w:sz="0" w:space="0" w:color="auto"/>
      </w:divBdr>
    </w:div>
    <w:div w:id="1725563186">
      <w:bodyDiv w:val="1"/>
      <w:marLeft w:val="0"/>
      <w:marRight w:val="0"/>
      <w:marTop w:val="0"/>
      <w:marBottom w:val="0"/>
      <w:divBdr>
        <w:top w:val="none" w:sz="0" w:space="0" w:color="auto"/>
        <w:left w:val="none" w:sz="0" w:space="0" w:color="auto"/>
        <w:bottom w:val="none" w:sz="0" w:space="0" w:color="auto"/>
        <w:right w:val="none" w:sz="0" w:space="0" w:color="auto"/>
      </w:divBdr>
    </w:div>
    <w:div w:id="1757050357">
      <w:bodyDiv w:val="1"/>
      <w:marLeft w:val="0"/>
      <w:marRight w:val="0"/>
      <w:marTop w:val="0"/>
      <w:marBottom w:val="0"/>
      <w:divBdr>
        <w:top w:val="none" w:sz="0" w:space="0" w:color="auto"/>
        <w:left w:val="none" w:sz="0" w:space="0" w:color="auto"/>
        <w:bottom w:val="none" w:sz="0" w:space="0" w:color="auto"/>
        <w:right w:val="none" w:sz="0" w:space="0" w:color="auto"/>
      </w:divBdr>
    </w:div>
    <w:div w:id="1943801434">
      <w:bodyDiv w:val="1"/>
      <w:marLeft w:val="0"/>
      <w:marRight w:val="0"/>
      <w:marTop w:val="0"/>
      <w:marBottom w:val="0"/>
      <w:divBdr>
        <w:top w:val="none" w:sz="0" w:space="0" w:color="auto"/>
        <w:left w:val="none" w:sz="0" w:space="0" w:color="auto"/>
        <w:bottom w:val="none" w:sz="0" w:space="0" w:color="auto"/>
        <w:right w:val="none" w:sz="0" w:space="0" w:color="auto"/>
      </w:divBdr>
    </w:div>
    <w:div w:id="1967349970">
      <w:bodyDiv w:val="1"/>
      <w:marLeft w:val="0"/>
      <w:marRight w:val="0"/>
      <w:marTop w:val="0"/>
      <w:marBottom w:val="0"/>
      <w:divBdr>
        <w:top w:val="none" w:sz="0" w:space="0" w:color="auto"/>
        <w:left w:val="none" w:sz="0" w:space="0" w:color="auto"/>
        <w:bottom w:val="none" w:sz="0" w:space="0" w:color="auto"/>
        <w:right w:val="none" w:sz="0" w:space="0" w:color="auto"/>
      </w:divBdr>
    </w:div>
    <w:div w:id="2008287526">
      <w:bodyDiv w:val="1"/>
      <w:marLeft w:val="0"/>
      <w:marRight w:val="0"/>
      <w:marTop w:val="0"/>
      <w:marBottom w:val="0"/>
      <w:divBdr>
        <w:top w:val="none" w:sz="0" w:space="0" w:color="auto"/>
        <w:left w:val="none" w:sz="0" w:space="0" w:color="auto"/>
        <w:bottom w:val="none" w:sz="0" w:space="0" w:color="auto"/>
        <w:right w:val="none" w:sz="0" w:space="0" w:color="auto"/>
      </w:divBdr>
      <w:divsChild>
        <w:div w:id="2054573501">
          <w:marLeft w:val="0"/>
          <w:marRight w:val="0"/>
          <w:marTop w:val="0"/>
          <w:marBottom w:val="0"/>
          <w:divBdr>
            <w:top w:val="none" w:sz="0" w:space="0" w:color="auto"/>
            <w:left w:val="none" w:sz="0" w:space="0" w:color="auto"/>
            <w:bottom w:val="none" w:sz="0" w:space="0" w:color="auto"/>
            <w:right w:val="none" w:sz="0" w:space="0" w:color="auto"/>
          </w:divBdr>
          <w:divsChild>
            <w:div w:id="21425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epremier.gov.sk/"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ristina.jamborova@mirri.gov.sk" TargetMode="External"/><Relationship Id="rId4" Type="http://schemas.openxmlformats.org/officeDocument/2006/relationships/settings" Target="settings.xml"/><Relationship Id="rId9" Type="http://schemas.openxmlformats.org/officeDocument/2006/relationships/hyperlink" Target="mailto:romana.wagenhofferov&#225;@mirri.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B71EB-1F8C-43D0-8AA1-464DBD30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2721</Words>
  <Characters>15511</Characters>
  <Application>Microsoft Office Word</Application>
  <DocSecurity>0</DocSecurity>
  <Lines>129</Lines>
  <Paragraphs>36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2022-03-16T14:52:00Z</dcterms:created>
  <dcterms:modified xsi:type="dcterms:W3CDTF">2022-03-17T06:51:00Z</dcterms:modified>
</cp:coreProperties>
</file>