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109"/>
        <w:tblW w:w="0" w:type="auto"/>
        <w:tblLook w:val="01E0" w:firstRow="1" w:lastRow="1" w:firstColumn="1" w:lastColumn="1" w:noHBand="0" w:noVBand="0"/>
      </w:tblPr>
      <w:tblGrid>
        <w:gridCol w:w="9848"/>
      </w:tblGrid>
      <w:tr w:rsidR="00CC5901" w:rsidRPr="00335B70" w14:paraId="5DD13968" w14:textId="77777777" w:rsidTr="00CC5901">
        <w:trPr>
          <w:trHeight w:val="7830"/>
        </w:trPr>
        <w:tc>
          <w:tcPr>
            <w:tcW w:w="7578" w:type="dxa"/>
            <w:vAlign w:val="center"/>
          </w:tcPr>
          <w:p w14:paraId="083592D9" w14:textId="77777777" w:rsidR="00CC5901" w:rsidRPr="00201278" w:rsidRDefault="00CC5901" w:rsidP="00CC5901">
            <w:pPr>
              <w:tabs>
                <w:tab w:val="left" w:pos="2654"/>
                <w:tab w:val="center" w:pos="4535"/>
              </w:tabs>
              <w:spacing w:before="0"/>
              <w:jc w:val="center"/>
              <w:rPr>
                <w:rFonts w:asciiTheme="minorHAnsi" w:hAnsiTheme="minorHAnsi" w:cs="Tahoma"/>
                <w:b/>
                <w:sz w:val="44"/>
                <w:szCs w:val="18"/>
              </w:rPr>
            </w:pPr>
            <w:r w:rsidRPr="00201278">
              <w:rPr>
                <w:rFonts w:asciiTheme="minorHAnsi" w:hAnsiTheme="minorHAnsi" w:cs="Tahoma"/>
                <w:b/>
                <w:sz w:val="44"/>
                <w:szCs w:val="18"/>
              </w:rPr>
              <w:t>TECHNICKÁ ŠPECIFIKÁCIA</w:t>
            </w:r>
          </w:p>
          <w:p w14:paraId="0A4F3EA4" w14:textId="77777777" w:rsidR="00CC5901" w:rsidRPr="00201278" w:rsidRDefault="00CC5901" w:rsidP="00CC5901">
            <w:pPr>
              <w:tabs>
                <w:tab w:val="left" w:pos="2654"/>
                <w:tab w:val="center" w:pos="4535"/>
              </w:tabs>
              <w:spacing w:before="0"/>
              <w:jc w:val="center"/>
              <w:rPr>
                <w:rFonts w:asciiTheme="minorHAnsi" w:hAnsiTheme="minorHAnsi" w:cs="Tahoma"/>
                <w:sz w:val="44"/>
                <w:szCs w:val="18"/>
              </w:rPr>
            </w:pPr>
            <w:r w:rsidRPr="00201278">
              <w:rPr>
                <w:rFonts w:asciiTheme="minorHAnsi" w:hAnsiTheme="minorHAnsi" w:cs="Tahoma"/>
                <w:sz w:val="44"/>
                <w:szCs w:val="18"/>
              </w:rPr>
              <w:t>(rámcová)</w:t>
            </w:r>
          </w:p>
          <w:p w14:paraId="1D22C8B6" w14:textId="77777777" w:rsidR="00CC5901" w:rsidRPr="00335B70" w:rsidRDefault="00CC5901" w:rsidP="00CC5901">
            <w:pPr>
              <w:pStyle w:val="DocumentTitle1"/>
              <w:framePr w:hSpace="0" w:wrap="auto" w:vAnchor="margin" w:hAnchor="text" w:xAlign="left" w:yAlign="inline"/>
              <w:spacing w:before="0"/>
              <w:ind w:left="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5A7AAB42" w14:textId="77777777" w:rsidR="00CC5901" w:rsidRPr="00335B70" w:rsidRDefault="00CC5901" w:rsidP="00CC5901">
            <w:pPr>
              <w:pStyle w:val="DocumentTitle1"/>
              <w:framePr w:hSpace="0" w:wrap="auto" w:vAnchor="margin" w:hAnchor="text" w:xAlign="left" w:yAlign="inline"/>
              <w:spacing w:before="0"/>
              <w:ind w:left="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2F08E535" w14:textId="77777777" w:rsidR="00CC5901" w:rsidRPr="00335B70" w:rsidRDefault="00CC5901" w:rsidP="00CC5901">
            <w:pPr>
              <w:tabs>
                <w:tab w:val="left" w:pos="2654"/>
                <w:tab w:val="center" w:pos="4535"/>
              </w:tabs>
              <w:spacing w:before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sz w:val="18"/>
                <w:szCs w:val="18"/>
              </w:rPr>
              <w:t>Identifikácia projektu</w:t>
            </w:r>
          </w:p>
          <w:tbl>
            <w:tblPr>
              <w:tblStyle w:val="Tabukasmriekousvetl"/>
              <w:tblW w:w="9622" w:type="dxa"/>
              <w:tblLook w:val="04A0" w:firstRow="1" w:lastRow="0" w:firstColumn="1" w:lastColumn="0" w:noHBand="0" w:noVBand="1"/>
            </w:tblPr>
            <w:tblGrid>
              <w:gridCol w:w="2410"/>
              <w:gridCol w:w="7212"/>
            </w:tblGrid>
            <w:tr w:rsidR="00CC5901" w:rsidRPr="00335B70" w14:paraId="6B82EA64" w14:textId="77777777" w:rsidTr="00CC5901">
              <w:trPr>
                <w:trHeight w:val="320"/>
              </w:trPr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034E011E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Oprávnená osoba</w:t>
                  </w:r>
                </w:p>
              </w:tc>
              <w:tc>
                <w:tcPr>
                  <w:tcW w:w="7212" w:type="dxa"/>
                  <w:vAlign w:val="center"/>
                </w:tcPr>
                <w:p w14:paraId="628D8DB9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  <w:t>Tu uveďte názov inštitúcie (napr. OVM), ktorá projekt požaduje</w:t>
                  </w:r>
                </w:p>
              </w:tc>
            </w:tr>
            <w:tr w:rsidR="00CC5901" w:rsidRPr="00335B70" w14:paraId="533A3621" w14:textId="77777777" w:rsidTr="00CC5901">
              <w:trPr>
                <w:trHeight w:val="340"/>
              </w:trPr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1866FCA9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Názov projektu</w:t>
                  </w:r>
                </w:p>
              </w:tc>
              <w:tc>
                <w:tcPr>
                  <w:tcW w:w="7212" w:type="dxa"/>
                  <w:vAlign w:val="center"/>
                </w:tcPr>
                <w:p w14:paraId="41F79C76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  <w:t>Pokiaľ existuje</w:t>
                  </w:r>
                </w:p>
              </w:tc>
            </w:tr>
            <w:tr w:rsidR="00CC5901" w:rsidRPr="00335B70" w14:paraId="1B569EFE" w14:textId="77777777" w:rsidTr="00CC5901">
              <w:trPr>
                <w:trHeight w:val="540"/>
              </w:trPr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7B3B72F7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Zodpovedná osoba</w:t>
                  </w:r>
                </w:p>
              </w:tc>
              <w:tc>
                <w:tcPr>
                  <w:tcW w:w="7212" w:type="dxa"/>
                  <w:vAlign w:val="center"/>
                </w:tcPr>
                <w:p w14:paraId="32B66BE9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ind w:right="423"/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  <w:t>Meno a priezvisko fyzickej osoby, ktorá pripraví dokumenty na inicializáciu projektu –zamestnanec / Projektový manažér</w:t>
                  </w:r>
                </w:p>
              </w:tc>
            </w:tr>
            <w:tr w:rsidR="00CC5901" w:rsidRPr="00335B70" w14:paraId="57E880DB" w14:textId="77777777" w:rsidTr="00CC5901">
              <w:trPr>
                <w:trHeight w:val="320"/>
              </w:trPr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651E257A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Kód ITMS2014+</w:t>
                  </w:r>
                </w:p>
              </w:tc>
              <w:tc>
                <w:tcPr>
                  <w:tcW w:w="7212" w:type="dxa"/>
                  <w:vAlign w:val="center"/>
                </w:tcPr>
                <w:p w14:paraId="5090A3CB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  <w:t>Pokiaľ existuje</w:t>
                  </w:r>
                </w:p>
              </w:tc>
            </w:tr>
            <w:tr w:rsidR="00CC5901" w:rsidRPr="00335B70" w14:paraId="22ACB617" w14:textId="77777777" w:rsidTr="00CC5901">
              <w:trPr>
                <w:trHeight w:val="540"/>
              </w:trPr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0DA430CC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Realizátor projektu</w:t>
                  </w:r>
                </w:p>
              </w:tc>
              <w:tc>
                <w:tcPr>
                  <w:tcW w:w="7212" w:type="dxa"/>
                  <w:vAlign w:val="center"/>
                </w:tcPr>
                <w:p w14:paraId="6EF0B06A" w14:textId="77777777" w:rsidR="00CC5901" w:rsidRPr="00335B70" w:rsidRDefault="00CC5901" w:rsidP="00A52D88">
                  <w:pPr>
                    <w:framePr w:hSpace="180" w:wrap="around" w:vAnchor="text" w:hAnchor="margin" w:xAlign="center" w:y="2109"/>
                    <w:spacing w:before="0"/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</w:pPr>
                  <w:r w:rsidRPr="00335B70">
                    <w:rPr>
                      <w:rFonts w:asciiTheme="minorHAnsi" w:hAnsiTheme="minorHAnsi" w:cs="Tahoma"/>
                      <w:i/>
                      <w:color w:val="0070C0"/>
                      <w:sz w:val="18"/>
                      <w:szCs w:val="18"/>
                    </w:rPr>
                    <w:t>Tu uveďte názov inštitúcie, ktorá produkty / projekt bude realizovať, používať a prevádzkovať v praxi</w:t>
                  </w:r>
                </w:p>
              </w:tc>
            </w:tr>
          </w:tbl>
          <w:p w14:paraId="56D25344" w14:textId="77777777" w:rsidR="00CC5901" w:rsidRPr="00335B70" w:rsidRDefault="00CC5901" w:rsidP="00CC5901">
            <w:pPr>
              <w:pStyle w:val="DocumentTitle1"/>
              <w:framePr w:hSpace="0" w:wrap="auto" w:vAnchor="margin" w:hAnchor="text" w:xAlign="left" w:yAlign="inline"/>
              <w:spacing w:before="0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br/>
            </w:r>
          </w:p>
        </w:tc>
      </w:tr>
    </w:tbl>
    <w:p w14:paraId="3E944597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593E8087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4DD5B09B" w14:textId="77777777" w:rsidR="00CC5901" w:rsidRPr="00335B70" w:rsidRDefault="00CC5901" w:rsidP="00CC5901">
      <w:pPr>
        <w:tabs>
          <w:tab w:val="left" w:pos="1720"/>
        </w:tabs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ab/>
        <w:t xml:space="preserve"> </w:t>
      </w:r>
    </w:p>
    <w:p w14:paraId="19E503ED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01D457DE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4A3B9F0A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6C510FBC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7CD58C9D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278063D7" w14:textId="77777777" w:rsidR="00CC5901" w:rsidRPr="00335B70" w:rsidRDefault="00CC5901" w:rsidP="00CC5901">
      <w:pPr>
        <w:spacing w:before="0" w:after="160" w:line="259" w:lineRule="auto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br w:type="page"/>
      </w:r>
    </w:p>
    <w:sdt>
      <w:sdtPr>
        <w:rPr>
          <w:rFonts w:ascii="Tahoma" w:hAnsi="Tahoma" w:cs="Tahoma"/>
          <w:b w:val="0"/>
          <w:bCs w:val="0"/>
          <w:color w:val="auto"/>
          <w:sz w:val="16"/>
          <w:szCs w:val="16"/>
        </w:rPr>
        <w:id w:val="-6450458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82EBE0" w14:textId="77777777" w:rsidR="00CC5901" w:rsidRPr="007320B4" w:rsidRDefault="00CC5901" w:rsidP="00040A5E">
          <w:pPr>
            <w:pStyle w:val="Hlavikaobsahu"/>
            <w:rPr>
              <w:rFonts w:ascii="Tahoma" w:hAnsi="Tahoma" w:cs="Tahoma"/>
              <w:sz w:val="16"/>
              <w:szCs w:val="16"/>
            </w:rPr>
          </w:pPr>
          <w:r w:rsidRPr="007320B4">
            <w:rPr>
              <w:rFonts w:ascii="Tahoma" w:hAnsi="Tahoma" w:cs="Tahoma"/>
              <w:sz w:val="16"/>
              <w:szCs w:val="16"/>
            </w:rPr>
            <w:t>Obsah</w:t>
          </w:r>
        </w:p>
        <w:p w14:paraId="1917F1A4" w14:textId="77777777" w:rsidR="007320B4" w:rsidRPr="007320B4" w:rsidRDefault="00CC590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r w:rsidRPr="007320B4">
            <w:rPr>
              <w:rFonts w:ascii="Tahoma" w:hAnsi="Tahoma" w:cs="Tahoma"/>
              <w:b w:val="0"/>
              <w:bCs w:val="0"/>
              <w:sz w:val="16"/>
              <w:szCs w:val="16"/>
            </w:rPr>
            <w:fldChar w:fldCharType="begin"/>
          </w:r>
          <w:r w:rsidRPr="007320B4">
            <w:rPr>
              <w:rFonts w:ascii="Tahoma" w:hAnsi="Tahoma" w:cs="Tahoma"/>
              <w:sz w:val="16"/>
              <w:szCs w:val="16"/>
            </w:rPr>
            <w:instrText>TOC \o "1-3" \h \z \u</w:instrText>
          </w:r>
          <w:r w:rsidRPr="007320B4">
            <w:rPr>
              <w:rFonts w:ascii="Tahoma" w:hAnsi="Tahoma" w:cs="Tahoma"/>
              <w:b w:val="0"/>
              <w:bCs w:val="0"/>
              <w:sz w:val="16"/>
              <w:szCs w:val="16"/>
            </w:rPr>
            <w:fldChar w:fldCharType="separate"/>
          </w:r>
          <w:hyperlink w:anchor="_Toc4056344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Popis zmien dokumentu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_Toc40563446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69DE1B1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4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História zmien (kto dokument vypracoval)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_Toc40563447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E8173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4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Detail revízií  (kto dokument revidoval/kontroloval – napr. QA)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_Toc40563448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FCFA9F8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4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Detail schválení (kto dokument schválil – napr. štatutár úradu, RV, …)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_Toc40563449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CB854C7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5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2.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Úvod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6992D4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2.1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Konvencie používané v dokumentoch – označovanie požiadaviek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D6B1EF0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2.2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Definície použitých termínov a skratiek, napr.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18EB9BA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5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Ciele a funkcionalita nového riešenia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B77D48E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Spôsob a priebeh realizácie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F22506F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Rozsah dodávky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2748E1D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Cloud / HW a SW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C7CB591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Systémová štruktúra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74E5D03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Databázová štruktúra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452EDC4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5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Hlavné riadiace toky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_Toc40563459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C786273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3.2.5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Iné hľadiská dizajnu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5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165C55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Rozsah poskytovanej súčinnosti zo strany objednávateľa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850AC92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Architektúra riešenia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9F90A3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3.5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Charakteristika riešenia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209F47E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3.6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Logická a aplikačná architektúra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2F539B3" w14:textId="77777777" w:rsidR="007320B4" w:rsidRPr="007320B4" w:rsidRDefault="00D37F51">
          <w:pPr>
            <w:pStyle w:val="Obsah1"/>
            <w:tabs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6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Špecifikácia podsystémov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4B35D26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3.6.1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Štruktúra subsystému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0095279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3.6.2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Subsystémové procesy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6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0ADB35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3.7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Dátový model riešenia: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2C6D499" w14:textId="77777777" w:rsidR="007320B4" w:rsidRPr="007320B4" w:rsidRDefault="00D37F51">
          <w:pPr>
            <w:pStyle w:val="Obsah2"/>
            <w:tabs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6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Použité dáta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_Toc40563469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0D6B4F2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47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3.6.2 Entito-relačný model riešenia: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7E866B5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47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3.6.3 Funkčno-hierarchický model riešenia: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B8E97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7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3.8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Špeciálne požiadavky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5E197E1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7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4.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Licencie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7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A8C732C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7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5.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Zdrojové kódy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8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92B300F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7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Integrácia a rozhrania  – spôsoby a pravidlá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8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8DF7774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7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Externé interfaces / rozhrania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8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FF68C56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7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Interné interfaces  / rozhrania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8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0728800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7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Technické rozhrania riešenia: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4D829C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7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Operačné/prevádzkové rozhrania riešenia: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_Toc40563479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3C7F04B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6.5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Výmena dát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85A3E3F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6.6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Externá integrácia – s riešeniami a službami tretích strán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912B7EC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6.7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Mailová komunikácia – notifikácie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E26CC0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6.8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Adresárová služba Microsoft ActiveDirectory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16ED71A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6.9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SMS-messaging – notifikácie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43EEC1E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6.10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Údajová základňa (štruktúra dát)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CF5157D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8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7.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Jazyková lokalizácia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146270A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8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8.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Tvorba a úprava používateľských rolí, správa používateľov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B54812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8.1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Externí používatelia (zákazníci, partneri, tretie strany)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3EC6D52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8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8.2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Interní používatelia (pracovníci XYZ – administrácia, správa, podpora)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_Toc40563489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02AB1B0" w14:textId="77777777" w:rsidR="007320B4" w:rsidRPr="007320B4" w:rsidRDefault="00D37F51">
          <w:pPr>
            <w:pStyle w:val="Obsah1"/>
            <w:tabs>
              <w:tab w:val="left" w:pos="44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9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9.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Infraštruktúra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9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0EF910B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9.1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Prostredia (vyplní uchádzač)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10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19C203F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9.2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Štandardy a očakávané platformy na viacvrstvovom riešení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10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D8DF525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9.3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Požiadavky na sizing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A02416B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9.4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Požiadavky na výkonové parametre, kapacitné požiadavky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3946974" w14:textId="77777777" w:rsidR="007320B4" w:rsidRPr="007320B4" w:rsidRDefault="00D37F51">
          <w:pPr>
            <w:pStyle w:val="Obsah1"/>
            <w:tabs>
              <w:tab w:val="left" w:pos="66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9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10.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Komunikácia, sieťová a komunikačná infraštruktúra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F9E8133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10.1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Mapovanie procesov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ECF5740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10.2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Hardware mapping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352DDEF" w14:textId="77777777" w:rsidR="007320B4" w:rsidRPr="007320B4" w:rsidRDefault="00D37F51">
          <w:pPr>
            <w:pStyle w:val="Obsah1"/>
            <w:tabs>
              <w:tab w:val="left" w:pos="66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49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11.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Bezpečnostné požiadavky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11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D18EFB1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49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11.1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Používatelia a používateľské roly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_Toc40563499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0B03949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0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11.2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Celkové bezpečnostné požiadavky na riešenie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3927326" w14:textId="77777777" w:rsidR="007320B4" w:rsidRPr="007320B4" w:rsidRDefault="00D37F51">
          <w:pPr>
            <w:pStyle w:val="Obsah1"/>
            <w:tabs>
              <w:tab w:val="left" w:pos="66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50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Požiadavky na dodávateľa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458332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0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Priebeh implementácie a riadenie projektu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6B00BEF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0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12.1.1 Organizácia projektu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AC68759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0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12.1.2 Požiadavky na dodávateľa týkajúce sa projektového riadenia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D432BAA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0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Rozdelenie dodávky riešenia na etapy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4EED36D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0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12.2.1 Iniciačná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31DF0E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0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12.2.2 Realizačná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_Toc40563507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946E97D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1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12.2.3 Dokončovacia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12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0782C3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1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Dokumentácia a výstupy projektu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D45F31B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1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12.3.1 Iniciačná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F8C2F91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1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12.3.2 Realizačná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009C8EE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1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12.3.3 Dokončovacia fáza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26E4B05" w14:textId="77777777" w:rsidR="007320B4" w:rsidRPr="007320B4" w:rsidRDefault="00D37F51">
          <w:pPr>
            <w:pStyle w:val="Obsah3"/>
            <w:tabs>
              <w:tab w:val="right" w:leader="dot" w:pos="9912"/>
            </w:tabs>
            <w:rPr>
              <w:rFonts w:ascii="Tahoma" w:eastAsiaTheme="minorEastAsia" w:hAnsi="Tahoma" w:cs="Tahoma"/>
              <w:i w:val="0"/>
              <w:iCs w:val="0"/>
              <w:noProof/>
              <w:sz w:val="16"/>
              <w:szCs w:val="16"/>
            </w:rPr>
          </w:pPr>
          <w:hyperlink w:anchor="_Toc4056351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12.3.4 Realizačné výstupy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C40E2B3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1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Testovanie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045A561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1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12.5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Školenia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_Toc40563519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AE61E22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12.6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Požiadavky/nároky na súčinnosť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91EB20E" w14:textId="77777777" w:rsidR="007320B4" w:rsidRPr="007320B4" w:rsidRDefault="00D37F51">
          <w:pPr>
            <w:pStyle w:val="Obsah1"/>
            <w:tabs>
              <w:tab w:val="left" w:pos="66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52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13.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Prevádzkové požiadavky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13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9A191AD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2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13.1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Štandardný čas podpory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_Toc40563522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65E7927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3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13.2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Časy odstraňovania vád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_Toc40563523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15ACF2C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4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13.3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Dostupnosť systému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_Toc40563524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3CA8428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5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13.4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Zálohovanie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_Toc40563525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B3CBCB5" w14:textId="77777777" w:rsidR="007320B4" w:rsidRPr="007320B4" w:rsidRDefault="00D37F51">
          <w:pPr>
            <w:pStyle w:val="Obsah1"/>
            <w:tabs>
              <w:tab w:val="left" w:pos="660"/>
              <w:tab w:val="right" w:leader="dot" w:pos="9912"/>
            </w:tabs>
            <w:rPr>
              <w:rFonts w:ascii="Tahoma" w:eastAsiaTheme="minorEastAsia" w:hAnsi="Tahoma" w:cs="Tahoma"/>
              <w:b w:val="0"/>
              <w:bCs w:val="0"/>
              <w:caps w:val="0"/>
              <w:noProof/>
              <w:sz w:val="16"/>
              <w:szCs w:val="16"/>
            </w:rPr>
          </w:pPr>
          <w:hyperlink w:anchor="_Toc40563526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</w:t>
            </w:r>
            <w:r w:rsidR="007320B4" w:rsidRPr="007320B4">
              <w:rPr>
                <w:rFonts w:ascii="Tahoma" w:eastAsiaTheme="minorEastAsia" w:hAnsi="Tahoma" w:cs="Tahoma"/>
                <w:b w:val="0"/>
                <w:bCs w:val="0"/>
                <w: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Prílohy a dodatky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_Toc40563526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4206536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7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Zoznam príloh Technickej špecifikácie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_Toc40563527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D7B364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8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14.1.1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Príloha - Použité skratky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_Toc40563528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09D6F2" w14:textId="77777777" w:rsidR="007320B4" w:rsidRPr="007320B4" w:rsidRDefault="00D37F51">
          <w:pPr>
            <w:pStyle w:val="Obsah2"/>
            <w:tabs>
              <w:tab w:val="left" w:pos="110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29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14.1.2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Príloha - Compliance matica - Technický design / Funkčný dizajn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_Toc40563529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B87F707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30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14.2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Súvisiace zdroje a dokumenty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_Toc40563530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A1C9DCA" w14:textId="77777777" w:rsidR="007320B4" w:rsidRPr="007320B4" w:rsidRDefault="00D37F51">
          <w:pPr>
            <w:pStyle w:val="Obsah2"/>
            <w:tabs>
              <w:tab w:val="left" w:pos="880"/>
              <w:tab w:val="right" w:leader="dot" w:pos="9912"/>
            </w:tabs>
            <w:rPr>
              <w:rFonts w:ascii="Tahoma" w:eastAsiaTheme="minorEastAsia" w:hAnsi="Tahoma" w:cs="Tahoma"/>
              <w:smallCaps w:val="0"/>
              <w:noProof/>
              <w:sz w:val="16"/>
              <w:szCs w:val="16"/>
            </w:rPr>
          </w:pPr>
          <w:hyperlink w:anchor="_Toc40563531" w:history="1"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14.3</w:t>
            </w:r>
            <w:r w:rsidR="007320B4" w:rsidRPr="007320B4">
              <w:rPr>
                <w:rFonts w:ascii="Tahoma" w:eastAsiaTheme="minorEastAsia" w:hAnsi="Tahoma" w:cs="Tahoma"/>
                <w:smallCaps w:val="0"/>
                <w:noProof/>
                <w:sz w:val="16"/>
                <w:szCs w:val="16"/>
              </w:rPr>
              <w:tab/>
            </w:r>
            <w:r w:rsidR="007320B4" w:rsidRPr="007320B4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Príloha 1: Technická špecifikácia – konsolidovaná tabuľka požiadaviek (excel – životný cyklus požiadaviek – od vzniku cez VO až po nasadenie a akceptáciu)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ab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begin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instrText xml:space="preserve"> PAGEREF _Toc40563531 \h </w:instrTex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separate"/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t>14</w:t>
            </w:r>
            <w:r w:rsidR="007320B4" w:rsidRPr="007320B4">
              <w:rPr>
                <w:rFonts w:ascii="Tahoma" w:hAnsi="Tahoma" w:cs="Tahoma"/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E0AB236" w14:textId="77777777" w:rsidR="00CC5901" w:rsidRPr="007320B4" w:rsidRDefault="00CC5901" w:rsidP="00CC5901">
          <w:pPr>
            <w:rPr>
              <w:rFonts w:ascii="Tahoma" w:hAnsi="Tahoma" w:cs="Tahoma"/>
              <w:sz w:val="16"/>
              <w:szCs w:val="16"/>
            </w:rPr>
          </w:pPr>
          <w:r w:rsidRPr="007320B4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sdtContent>
    </w:sdt>
    <w:p w14:paraId="6B63820E" w14:textId="77777777" w:rsidR="00CC5901" w:rsidRPr="00335B70" w:rsidRDefault="00CC5901" w:rsidP="00CC5901">
      <w:pPr>
        <w:spacing w:before="0"/>
        <w:rPr>
          <w:rFonts w:asciiTheme="minorHAnsi" w:hAnsiTheme="minorHAnsi" w:cs="Tahoma"/>
          <w:b/>
          <w:color w:val="E36C0A"/>
          <w:sz w:val="18"/>
          <w:szCs w:val="18"/>
        </w:rPr>
      </w:pPr>
    </w:p>
    <w:p w14:paraId="63813504" w14:textId="77777777" w:rsidR="00201278" w:rsidRDefault="00201278">
      <w:pPr>
        <w:spacing w:before="0" w:after="160" w:line="259" w:lineRule="auto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br w:type="page"/>
      </w:r>
    </w:p>
    <w:p w14:paraId="6EDBC3E0" w14:textId="77777777" w:rsidR="00CC5901" w:rsidRPr="00335B70" w:rsidRDefault="00CC5901" w:rsidP="00CC5901">
      <w:pPr>
        <w:tabs>
          <w:tab w:val="right" w:pos="9639"/>
        </w:tabs>
        <w:spacing w:before="0"/>
        <w:ind w:right="424"/>
        <w:rPr>
          <w:rFonts w:asciiTheme="minorHAnsi" w:hAnsiTheme="minorHAnsi" w:cs="Tahoma"/>
          <w:sz w:val="18"/>
          <w:szCs w:val="18"/>
        </w:rPr>
      </w:pPr>
    </w:p>
    <w:p w14:paraId="7FF65804" w14:textId="77777777" w:rsidR="00CC5901" w:rsidRDefault="00CC5901" w:rsidP="00375A8E">
      <w:pPr>
        <w:pStyle w:val="Nadpis1"/>
        <w:numPr>
          <w:ilvl w:val="0"/>
          <w:numId w:val="18"/>
        </w:numPr>
        <w:ind w:hanging="294"/>
      </w:pPr>
      <w:bookmarkStart w:id="0" w:name="_Toc474935772"/>
      <w:bookmarkStart w:id="1" w:name="_Toc476147214"/>
      <w:bookmarkStart w:id="2" w:name="_Toc476658603"/>
      <w:bookmarkStart w:id="3" w:name="_Toc499814398"/>
      <w:bookmarkStart w:id="4" w:name="_Toc500252692"/>
      <w:bookmarkStart w:id="5" w:name="_Toc500316713"/>
      <w:bookmarkStart w:id="6" w:name="_Toc500416483"/>
      <w:bookmarkStart w:id="7" w:name="_Toc500417034"/>
      <w:bookmarkStart w:id="8" w:name="_Toc40347052"/>
      <w:bookmarkStart w:id="9" w:name="_Toc40563446"/>
      <w:bookmarkStart w:id="10" w:name="_Toc171828334"/>
      <w:bookmarkStart w:id="11" w:name="_Toc411343699"/>
      <w:bookmarkStart w:id="12" w:name="_Toc411578450"/>
      <w:bookmarkStart w:id="13" w:name="_Toc476648005"/>
      <w:bookmarkStart w:id="14" w:name="_Toc171828292"/>
      <w:bookmarkStart w:id="15" w:name="_Toc411343666"/>
      <w:bookmarkStart w:id="16" w:name="_Toc411578422"/>
      <w:r w:rsidRPr="00335B70">
        <w:t>Popis zmien dokumentu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9B842C" w14:textId="77777777" w:rsidR="00353192" w:rsidRPr="00353192" w:rsidRDefault="00353192" w:rsidP="00353192"/>
    <w:p w14:paraId="712A430E" w14:textId="77777777" w:rsidR="00CC5901" w:rsidRPr="00335B70" w:rsidRDefault="00CC5901" w:rsidP="00375A8E">
      <w:pPr>
        <w:pStyle w:val="Nadpis2"/>
      </w:pPr>
      <w:bookmarkStart w:id="17" w:name="_Toc474398452"/>
      <w:bookmarkStart w:id="18" w:name="_Toc474935773"/>
      <w:bookmarkStart w:id="19" w:name="_Toc476147215"/>
      <w:bookmarkStart w:id="20" w:name="_Toc476658604"/>
      <w:bookmarkStart w:id="21" w:name="_Toc499814399"/>
      <w:bookmarkStart w:id="22" w:name="_Toc500252693"/>
      <w:bookmarkStart w:id="23" w:name="_Toc500316714"/>
      <w:bookmarkStart w:id="24" w:name="_Toc500416484"/>
      <w:bookmarkStart w:id="25" w:name="_Toc500417035"/>
      <w:bookmarkStart w:id="26" w:name="_Toc40347053"/>
      <w:bookmarkStart w:id="27" w:name="_Toc40563447"/>
      <w:r w:rsidRPr="00335B70">
        <w:t>História zmien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335B70">
        <w:t xml:space="preserve"> (kto dokument vypracoval)</w:t>
      </w:r>
      <w:bookmarkEnd w:id="26"/>
      <w:bookmarkEnd w:id="27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276"/>
        <w:gridCol w:w="4819"/>
        <w:gridCol w:w="3161"/>
      </w:tblGrid>
      <w:tr w:rsidR="00CC5901" w:rsidRPr="00335B70" w14:paraId="4852F30E" w14:textId="77777777" w:rsidTr="00CC5901">
        <w:trPr>
          <w:trHeight w:val="300"/>
          <w:jc w:val="center"/>
        </w:trPr>
        <w:tc>
          <w:tcPr>
            <w:tcW w:w="752" w:type="dxa"/>
            <w:shd w:val="clear" w:color="auto" w:fill="E0E0E0"/>
            <w:vAlign w:val="center"/>
          </w:tcPr>
          <w:p w14:paraId="7D5B5D54" w14:textId="77777777" w:rsidR="00CC5901" w:rsidRPr="00335B70" w:rsidRDefault="00CC5901" w:rsidP="00CC5901">
            <w:pPr>
              <w:pStyle w:val="ChangeControlTableHeading"/>
              <w:ind w:left="-65" w:right="-108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Verzia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518596D" w14:textId="77777777" w:rsidR="00CC5901" w:rsidRPr="00335B70" w:rsidRDefault="00CC5901" w:rsidP="00CC5901">
            <w:pPr>
              <w:pStyle w:val="ChangeControlTableHeading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Dátum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022B7275" w14:textId="77777777" w:rsidR="00CC5901" w:rsidRPr="00335B70" w:rsidRDefault="00CC5901" w:rsidP="00CC5901">
            <w:pPr>
              <w:pStyle w:val="ChangeControlTableHeading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Zmeny</w:t>
            </w:r>
          </w:p>
        </w:tc>
        <w:tc>
          <w:tcPr>
            <w:tcW w:w="3161" w:type="dxa"/>
            <w:shd w:val="clear" w:color="auto" w:fill="E0E0E0"/>
            <w:vAlign w:val="center"/>
          </w:tcPr>
          <w:p w14:paraId="57D2AD65" w14:textId="77777777" w:rsidR="00CC5901" w:rsidRPr="00335B70" w:rsidRDefault="00CC5901" w:rsidP="00CC5901">
            <w:pPr>
              <w:pStyle w:val="ChangeControlTableHeading"/>
              <w:ind w:right="-66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Meno</w:t>
            </w:r>
          </w:p>
        </w:tc>
      </w:tr>
      <w:tr w:rsidR="00CC5901" w:rsidRPr="00335B70" w14:paraId="3193A334" w14:textId="77777777" w:rsidTr="00CC5901">
        <w:trPr>
          <w:trHeight w:val="255"/>
          <w:jc w:val="center"/>
        </w:trPr>
        <w:tc>
          <w:tcPr>
            <w:tcW w:w="752" w:type="dxa"/>
          </w:tcPr>
          <w:p w14:paraId="31433821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CD0DDF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79A1395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5CEE0070" w14:textId="77777777" w:rsidR="00CC5901" w:rsidRPr="00335B70" w:rsidRDefault="00CC5901" w:rsidP="00CC5901">
            <w:pPr>
              <w:pStyle w:val="StyleBodyTextCentered"/>
              <w:spacing w:before="0"/>
              <w:ind w:right="-66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78BEEA24" w14:textId="77777777" w:rsidTr="00CC5901">
        <w:trPr>
          <w:jc w:val="center"/>
        </w:trPr>
        <w:tc>
          <w:tcPr>
            <w:tcW w:w="752" w:type="dxa"/>
          </w:tcPr>
          <w:p w14:paraId="07E8C58E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EF8CE4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FCB211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847E23B" w14:textId="77777777" w:rsidR="00CC5901" w:rsidRPr="00335B70" w:rsidRDefault="00CC5901" w:rsidP="00CC5901">
            <w:pPr>
              <w:pStyle w:val="StyleBodyTextCentered"/>
              <w:spacing w:before="0"/>
              <w:ind w:right="-66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415A7039" w14:textId="77777777" w:rsidTr="00CC5901">
        <w:trPr>
          <w:jc w:val="center"/>
        </w:trPr>
        <w:tc>
          <w:tcPr>
            <w:tcW w:w="752" w:type="dxa"/>
          </w:tcPr>
          <w:p w14:paraId="4F2958E5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441FBD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0824145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300EC2F8" w14:textId="77777777" w:rsidR="00CC5901" w:rsidRPr="00335B70" w:rsidRDefault="00CC5901" w:rsidP="00CC5901">
            <w:pPr>
              <w:pStyle w:val="StyleBodyTextCentered"/>
              <w:spacing w:before="0"/>
              <w:ind w:right="-66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</w:tbl>
    <w:p w14:paraId="4590032A" w14:textId="77777777" w:rsidR="00353192" w:rsidRPr="00353192" w:rsidRDefault="00353192" w:rsidP="00353192">
      <w:bookmarkStart w:id="28" w:name="_Toc474398453"/>
      <w:bookmarkStart w:id="29" w:name="_Toc474935774"/>
      <w:bookmarkStart w:id="30" w:name="_Toc476147216"/>
      <w:bookmarkStart w:id="31" w:name="_Toc476658605"/>
      <w:bookmarkStart w:id="32" w:name="_Toc499814400"/>
      <w:bookmarkStart w:id="33" w:name="_Toc500252694"/>
      <w:bookmarkStart w:id="34" w:name="_Toc500316715"/>
      <w:bookmarkStart w:id="35" w:name="_Toc500416485"/>
      <w:bookmarkStart w:id="36" w:name="_Toc500417036"/>
      <w:bookmarkStart w:id="37" w:name="_Toc40347054"/>
    </w:p>
    <w:p w14:paraId="40D62E89" w14:textId="77777777" w:rsidR="00CC5901" w:rsidRPr="00335B70" w:rsidRDefault="00CC5901" w:rsidP="00375A8E">
      <w:pPr>
        <w:pStyle w:val="Nadpis2"/>
      </w:pPr>
      <w:bookmarkStart w:id="38" w:name="_Toc40563448"/>
      <w:r w:rsidRPr="00335B70">
        <w:t>Detail revízií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35B70">
        <w:t xml:space="preserve">  (kto dokument revidoval/kontroloval – napr. QA)</w:t>
      </w:r>
      <w:bookmarkEnd w:id="37"/>
      <w:bookmarkEnd w:id="38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276"/>
        <w:gridCol w:w="4819"/>
        <w:gridCol w:w="3161"/>
      </w:tblGrid>
      <w:tr w:rsidR="00CC5901" w:rsidRPr="00335B70" w14:paraId="3984A616" w14:textId="77777777" w:rsidTr="00CC5901">
        <w:trPr>
          <w:trHeight w:val="300"/>
          <w:jc w:val="center"/>
        </w:trPr>
        <w:tc>
          <w:tcPr>
            <w:tcW w:w="752" w:type="dxa"/>
            <w:shd w:val="clear" w:color="auto" w:fill="E0E0E0"/>
            <w:vAlign w:val="center"/>
          </w:tcPr>
          <w:p w14:paraId="73C41429" w14:textId="77777777" w:rsidR="00CC5901" w:rsidRPr="00335B70" w:rsidRDefault="00CC5901" w:rsidP="00CC5901">
            <w:pPr>
              <w:pStyle w:val="ChangeControlTableHeading"/>
              <w:ind w:left="-65" w:right="-108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Verzia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446534B" w14:textId="77777777" w:rsidR="00CC5901" w:rsidRPr="00335B70" w:rsidRDefault="00CC5901" w:rsidP="00CC5901">
            <w:pPr>
              <w:pStyle w:val="ChangeControlTableHeading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Dátum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58F63B63" w14:textId="77777777" w:rsidR="00CC5901" w:rsidRPr="00335B70" w:rsidRDefault="00CC5901" w:rsidP="00CC5901">
            <w:pPr>
              <w:pStyle w:val="ChangeControlTableHeading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Pozícia kontrolujúceho</w:t>
            </w:r>
          </w:p>
        </w:tc>
        <w:tc>
          <w:tcPr>
            <w:tcW w:w="3161" w:type="dxa"/>
            <w:shd w:val="clear" w:color="auto" w:fill="E0E0E0"/>
            <w:vAlign w:val="center"/>
          </w:tcPr>
          <w:p w14:paraId="79512851" w14:textId="77777777" w:rsidR="00CC5901" w:rsidRPr="00335B70" w:rsidRDefault="00CC5901" w:rsidP="00CC5901">
            <w:pPr>
              <w:pStyle w:val="ChangeControlTableHeading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Meno</w:t>
            </w:r>
          </w:p>
        </w:tc>
      </w:tr>
      <w:tr w:rsidR="00CC5901" w:rsidRPr="00335B70" w14:paraId="2CB89559" w14:textId="77777777" w:rsidTr="00CC5901">
        <w:trPr>
          <w:jc w:val="center"/>
        </w:trPr>
        <w:tc>
          <w:tcPr>
            <w:tcW w:w="752" w:type="dxa"/>
          </w:tcPr>
          <w:p w14:paraId="30E45ACE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C6F3F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7C498A2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6C204309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37346C43" w14:textId="77777777" w:rsidTr="00CC5901">
        <w:trPr>
          <w:jc w:val="center"/>
        </w:trPr>
        <w:tc>
          <w:tcPr>
            <w:tcW w:w="752" w:type="dxa"/>
          </w:tcPr>
          <w:p w14:paraId="40465285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D89454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BF3673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3998D51C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6E47C17A" w14:textId="77777777" w:rsidTr="00CC5901">
        <w:trPr>
          <w:jc w:val="center"/>
        </w:trPr>
        <w:tc>
          <w:tcPr>
            <w:tcW w:w="752" w:type="dxa"/>
          </w:tcPr>
          <w:p w14:paraId="712A1F0D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F63852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DB92B5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197F966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</w:tbl>
    <w:p w14:paraId="51D6563D" w14:textId="77777777" w:rsidR="00353192" w:rsidRPr="00353192" w:rsidRDefault="00353192" w:rsidP="00353192">
      <w:bookmarkStart w:id="39" w:name="_Toc474398454"/>
      <w:bookmarkStart w:id="40" w:name="_Toc474935775"/>
      <w:bookmarkStart w:id="41" w:name="_Toc476147217"/>
      <w:bookmarkStart w:id="42" w:name="_Toc476658606"/>
      <w:bookmarkStart w:id="43" w:name="_Toc499814401"/>
      <w:bookmarkStart w:id="44" w:name="_Toc500252695"/>
      <w:bookmarkStart w:id="45" w:name="_Toc500316716"/>
      <w:bookmarkStart w:id="46" w:name="_Toc500416486"/>
      <w:bookmarkStart w:id="47" w:name="_Toc500417037"/>
      <w:bookmarkStart w:id="48" w:name="_Toc40347055"/>
    </w:p>
    <w:p w14:paraId="26B731D0" w14:textId="77777777" w:rsidR="00CC5901" w:rsidRPr="00353192" w:rsidRDefault="00CC5901" w:rsidP="00375A8E">
      <w:pPr>
        <w:pStyle w:val="Nadpis2"/>
      </w:pPr>
      <w:bookmarkStart w:id="49" w:name="_Toc40563449"/>
      <w:r w:rsidRPr="00353192">
        <w:t>Detail schválení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353192">
        <w:t xml:space="preserve"> (kto dokument schválil – napr. štatutár úradu, RV, …)</w:t>
      </w:r>
      <w:bookmarkEnd w:id="48"/>
      <w:bookmarkEnd w:id="49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276"/>
        <w:gridCol w:w="4819"/>
        <w:gridCol w:w="3161"/>
      </w:tblGrid>
      <w:tr w:rsidR="00CC5901" w:rsidRPr="00335B70" w14:paraId="16BAF5CE" w14:textId="77777777" w:rsidTr="00CC5901">
        <w:trPr>
          <w:trHeight w:val="300"/>
          <w:jc w:val="center"/>
        </w:trPr>
        <w:tc>
          <w:tcPr>
            <w:tcW w:w="752" w:type="dxa"/>
            <w:shd w:val="clear" w:color="auto" w:fill="E0E0E0"/>
            <w:vAlign w:val="center"/>
          </w:tcPr>
          <w:p w14:paraId="5CFEAF42" w14:textId="77777777" w:rsidR="00CC5901" w:rsidRPr="00335B70" w:rsidRDefault="00CC5901" w:rsidP="00CC5901">
            <w:pPr>
              <w:pStyle w:val="ChangeControlTableHeading"/>
              <w:ind w:left="-65" w:right="-108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Verzia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19667BF" w14:textId="77777777" w:rsidR="00CC5901" w:rsidRPr="00335B70" w:rsidRDefault="00CC5901" w:rsidP="00CC5901">
            <w:pPr>
              <w:pStyle w:val="ChangeControlTableHeading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Dátum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7216CC05" w14:textId="77777777" w:rsidR="00CC5901" w:rsidRPr="00335B70" w:rsidRDefault="00CC5901" w:rsidP="00CC5901">
            <w:pPr>
              <w:pStyle w:val="ChangeControlTableHeading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Pozícia odsúhlasujúceho</w:t>
            </w:r>
          </w:p>
        </w:tc>
        <w:tc>
          <w:tcPr>
            <w:tcW w:w="3161" w:type="dxa"/>
            <w:shd w:val="clear" w:color="auto" w:fill="E0E0E0"/>
            <w:vAlign w:val="center"/>
          </w:tcPr>
          <w:p w14:paraId="6F9DE083" w14:textId="77777777" w:rsidR="00CC5901" w:rsidRPr="00335B70" w:rsidRDefault="00CC5901" w:rsidP="00CC5901">
            <w:pPr>
              <w:pStyle w:val="ChangeControlTableHeading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sz w:val="18"/>
                <w:szCs w:val="18"/>
              </w:rPr>
              <w:t>Meno</w:t>
            </w:r>
          </w:p>
        </w:tc>
      </w:tr>
      <w:tr w:rsidR="00CC5901" w:rsidRPr="00335B70" w14:paraId="477EB847" w14:textId="77777777" w:rsidTr="00CC5901">
        <w:trPr>
          <w:jc w:val="center"/>
        </w:trPr>
        <w:tc>
          <w:tcPr>
            <w:tcW w:w="752" w:type="dxa"/>
          </w:tcPr>
          <w:p w14:paraId="1D74AF30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7185A1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202603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25F2797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09F7BAF7" w14:textId="77777777" w:rsidTr="00CC5901">
        <w:trPr>
          <w:jc w:val="center"/>
        </w:trPr>
        <w:tc>
          <w:tcPr>
            <w:tcW w:w="752" w:type="dxa"/>
          </w:tcPr>
          <w:p w14:paraId="63704F56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08462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03A441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21C126BC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  <w:tr w:rsidR="00CC5901" w:rsidRPr="00335B70" w14:paraId="126DA6BD" w14:textId="77777777" w:rsidTr="00CC5901">
        <w:trPr>
          <w:jc w:val="center"/>
        </w:trPr>
        <w:tc>
          <w:tcPr>
            <w:tcW w:w="752" w:type="dxa"/>
          </w:tcPr>
          <w:p w14:paraId="7FCC3FD6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B9F817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6F743B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3161" w:type="dxa"/>
          </w:tcPr>
          <w:p w14:paraId="24CAC82A" w14:textId="77777777" w:rsidR="00CC5901" w:rsidRPr="00335B70" w:rsidRDefault="00CC5901" w:rsidP="00CC5901">
            <w:pPr>
              <w:pStyle w:val="StyleBodyTextCentered"/>
              <w:spacing w:before="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</w:tr>
    </w:tbl>
    <w:p w14:paraId="13A24BF9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5449427B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50" w:name="_Toc476648006"/>
      <w:bookmarkStart w:id="51" w:name="_Toc499814402"/>
      <w:bookmarkStart w:id="52" w:name="_Toc500252696"/>
      <w:bookmarkStart w:id="53" w:name="_Toc500316717"/>
      <w:bookmarkStart w:id="54" w:name="_Toc500416487"/>
      <w:bookmarkStart w:id="55" w:name="_Toc500417038"/>
      <w:bookmarkStart w:id="56" w:name="_Toc40347056"/>
      <w:bookmarkStart w:id="57" w:name="_Toc40563450"/>
      <w:bookmarkEnd w:id="10"/>
      <w:bookmarkEnd w:id="11"/>
      <w:bookmarkEnd w:id="12"/>
      <w:bookmarkEnd w:id="13"/>
      <w:r w:rsidRPr="00335B70">
        <w:t>Úvod</w:t>
      </w:r>
      <w:bookmarkEnd w:id="14"/>
      <w:bookmarkEnd w:id="15"/>
      <w:bookmarkEnd w:id="16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9885D4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1F6F122F" w14:textId="77777777" w:rsidR="00CC5901" w:rsidRPr="00335B70" w:rsidRDefault="00201278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Doplniť – stručný popis / zdôvodnenie vytvorenia tohto dokumentu. (načo/prečo/ciele)</w:t>
      </w:r>
    </w:p>
    <w:p w14:paraId="0319610E" w14:textId="77777777" w:rsidR="00CC5901" w:rsidRPr="00335B70" w:rsidRDefault="00CC5901" w:rsidP="00040A5E">
      <w:pPr>
        <w:pStyle w:val="Nadpis1"/>
      </w:pPr>
      <w:bookmarkStart w:id="58" w:name="_Toc500416548"/>
      <w:bookmarkStart w:id="59" w:name="_Toc500417099"/>
      <w:bookmarkStart w:id="60" w:name="_Toc40347119"/>
      <w:bookmarkStart w:id="61" w:name="_Toc499814403"/>
      <w:bookmarkStart w:id="62" w:name="_Toc500252697"/>
      <w:bookmarkStart w:id="63" w:name="_Toc500316718"/>
      <w:bookmarkStart w:id="64" w:name="_Toc500416488"/>
      <w:bookmarkStart w:id="65" w:name="_Toc500417039"/>
      <w:bookmarkStart w:id="66" w:name="_Toc40347057"/>
      <w:bookmarkStart w:id="67" w:name="_Toc169681918"/>
      <w:bookmarkStart w:id="68" w:name="_Toc171828293"/>
      <w:bookmarkStart w:id="69" w:name="_Toc411343667"/>
      <w:bookmarkStart w:id="70" w:name="_Toc411578423"/>
    </w:p>
    <w:p w14:paraId="7FAD109A" w14:textId="77777777" w:rsidR="00CC5901" w:rsidRPr="00335B70" w:rsidRDefault="00CC5901" w:rsidP="00375A8E">
      <w:pPr>
        <w:pStyle w:val="Nadpis2"/>
      </w:pPr>
      <w:bookmarkStart w:id="71" w:name="_Toc40563451"/>
      <w:r w:rsidRPr="00335B70">
        <w:t>Konvencie používané v dokumentoc</w:t>
      </w:r>
      <w:bookmarkEnd w:id="58"/>
      <w:bookmarkEnd w:id="59"/>
      <w:bookmarkEnd w:id="60"/>
      <w:r w:rsidRPr="00335B70">
        <w:t>h – označovanie požiadaviek</w:t>
      </w:r>
      <w:bookmarkEnd w:id="71"/>
    </w:p>
    <w:p w14:paraId="2D62DED5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450B57BD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Architektúrne požiadavky používajú konvenciu:</w:t>
      </w:r>
    </w:p>
    <w:p w14:paraId="5F31B6A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</w:t>
      </w:r>
    </w:p>
    <w:p w14:paraId="1138884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A_AB_Oxx</w:t>
      </w:r>
    </w:p>
    <w:p w14:paraId="40D09EFA" w14:textId="77777777" w:rsidR="00CC5901" w:rsidRPr="00335B70" w:rsidRDefault="00201278" w:rsidP="00CC5901">
      <w:pPr>
        <w:numPr>
          <w:ilvl w:val="0"/>
          <w:numId w:val="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A</w:t>
      </w:r>
      <w:r>
        <w:rPr>
          <w:rFonts w:asciiTheme="minorHAnsi" w:hAnsiTheme="minorHAnsi" w:cs="Tahoma"/>
          <w:color w:val="0070C0"/>
          <w:sz w:val="18"/>
          <w:szCs w:val="18"/>
        </w:rPr>
        <w:tab/>
        <w:t>– architektúr</w:t>
      </w:r>
      <w:r w:rsidR="00CC5901" w:rsidRPr="00335B70">
        <w:rPr>
          <w:rFonts w:asciiTheme="minorHAnsi" w:hAnsiTheme="minorHAnsi" w:cs="Tahoma"/>
          <w:color w:val="0070C0"/>
          <w:sz w:val="18"/>
          <w:szCs w:val="18"/>
        </w:rPr>
        <w:t>na požiadavka</w:t>
      </w:r>
    </w:p>
    <w:p w14:paraId="1E6FA37B" w14:textId="77777777" w:rsidR="00CC5901" w:rsidRPr="00335B70" w:rsidRDefault="00CC5901" w:rsidP="00CC5901">
      <w:pPr>
        <w:numPr>
          <w:ilvl w:val="0"/>
          <w:numId w:val="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AB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označenie systému  (ak existuje členenie; môže byť vypustené)</w:t>
      </w:r>
    </w:p>
    <w:p w14:paraId="3BDF642D" w14:textId="77777777" w:rsidR="00CC5901" w:rsidRPr="00335B70" w:rsidRDefault="00CC5901" w:rsidP="00CC5901">
      <w:pPr>
        <w:numPr>
          <w:ilvl w:val="0"/>
          <w:numId w:val="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O 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označenie požiadavky</w:t>
      </w:r>
    </w:p>
    <w:p w14:paraId="0412D88F" w14:textId="77777777" w:rsidR="00CC5901" w:rsidRPr="00335B70" w:rsidRDefault="00CC5901" w:rsidP="00CC5901">
      <w:pPr>
        <w:numPr>
          <w:ilvl w:val="0"/>
          <w:numId w:val="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xx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číslo požiadavky</w:t>
      </w:r>
    </w:p>
    <w:p w14:paraId="620AA0FE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br/>
        <w:t>Infraštruktúrne požiadavky používajú konvenciu:</w:t>
      </w:r>
    </w:p>
    <w:p w14:paraId="4CCF0F35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IP_nn_ORxx</w:t>
      </w:r>
    </w:p>
    <w:p w14:paraId="3E87436A" w14:textId="77777777" w:rsidR="00CC5901" w:rsidRPr="00335B70" w:rsidRDefault="00CC5901" w:rsidP="00CC5901">
      <w:pPr>
        <w:numPr>
          <w:ilvl w:val="0"/>
          <w:numId w:val="6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IP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infraštruktúrna požiadavka</w:t>
      </w:r>
    </w:p>
    <w:p w14:paraId="66320735" w14:textId="77777777" w:rsidR="00CC5901" w:rsidRPr="00335B70" w:rsidRDefault="00CC5901" w:rsidP="00CC5901">
      <w:pPr>
        <w:numPr>
          <w:ilvl w:val="0"/>
          <w:numId w:val="6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nn 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identifikácia  (ak existuje členenie; môže byť vypustené)</w:t>
      </w:r>
    </w:p>
    <w:p w14:paraId="284B63F5" w14:textId="77777777" w:rsidR="00CC5901" w:rsidRPr="00335B70" w:rsidRDefault="00CC5901" w:rsidP="00CC5901">
      <w:pPr>
        <w:numPr>
          <w:ilvl w:val="0"/>
          <w:numId w:val="6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O 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označenie požiadavky</w:t>
      </w:r>
    </w:p>
    <w:p w14:paraId="6F467076" w14:textId="77777777" w:rsidR="00CC5901" w:rsidRPr="00335B70" w:rsidRDefault="00CC5901" w:rsidP="00CC5901">
      <w:pPr>
        <w:numPr>
          <w:ilvl w:val="0"/>
          <w:numId w:val="6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xx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tab/>
        <w:t>– číslo požiadavky</w:t>
      </w:r>
    </w:p>
    <w:p w14:paraId="7C55637D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72D69FBA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Komunikačné požiadavky používajú konvenciu:</w:t>
      </w:r>
      <w:r w:rsidR="00201278">
        <w:rPr>
          <w:rFonts w:asciiTheme="minorHAnsi" w:hAnsiTheme="minorHAnsi" w:cs="Tahoma"/>
          <w:color w:val="0070C0"/>
          <w:sz w:val="18"/>
          <w:szCs w:val="18"/>
        </w:rPr>
        <w:t xml:space="preserve"> ...</w:t>
      </w:r>
    </w:p>
    <w:p w14:paraId="2EBAA360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Bezpečnostné požiadavky používajú konvenciu:</w:t>
      </w:r>
      <w:r w:rsidR="00201278">
        <w:rPr>
          <w:rFonts w:asciiTheme="minorHAnsi" w:hAnsiTheme="minorHAnsi" w:cs="Tahoma"/>
          <w:color w:val="0070C0"/>
          <w:sz w:val="18"/>
          <w:szCs w:val="18"/>
        </w:rPr>
        <w:t xml:space="preserve"> ...</w:t>
      </w:r>
    </w:p>
    <w:p w14:paraId="491A56A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Požiadavky na dodávateľa používajú konvenciu:</w:t>
      </w:r>
      <w:r w:rsidR="00201278">
        <w:rPr>
          <w:rFonts w:asciiTheme="minorHAnsi" w:hAnsiTheme="minorHAnsi" w:cs="Tahoma"/>
          <w:color w:val="0070C0"/>
          <w:sz w:val="18"/>
          <w:szCs w:val="18"/>
        </w:rPr>
        <w:t xml:space="preserve"> ...</w:t>
      </w:r>
    </w:p>
    <w:p w14:paraId="127AB755" w14:textId="77777777" w:rsidR="00CC5901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Prevádzkové požiadavky používajú konvenciu:</w:t>
      </w:r>
      <w:r w:rsidR="00201278">
        <w:rPr>
          <w:rFonts w:asciiTheme="minorHAnsi" w:hAnsiTheme="minorHAnsi" w:cs="Tahoma"/>
          <w:color w:val="0070C0"/>
          <w:sz w:val="18"/>
          <w:szCs w:val="18"/>
        </w:rPr>
        <w:t xml:space="preserve"> ...</w:t>
      </w:r>
    </w:p>
    <w:p w14:paraId="08D804FC" w14:textId="77777777" w:rsidR="00201278" w:rsidRPr="00335B70" w:rsidRDefault="00201278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Ostatné technické požiadavky používajú konvenciu: ...</w:t>
      </w:r>
    </w:p>
    <w:p w14:paraId="6243E780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6214FCEE" w14:textId="77777777" w:rsidR="00CC5901" w:rsidRPr="00335B70" w:rsidRDefault="00CC5901" w:rsidP="00375A8E">
      <w:pPr>
        <w:pStyle w:val="Nadpis2"/>
      </w:pPr>
      <w:bookmarkStart w:id="72" w:name="_Toc499819759"/>
      <w:bookmarkStart w:id="73" w:name="_Toc499819861"/>
      <w:bookmarkStart w:id="74" w:name="_Toc474398459"/>
      <w:bookmarkStart w:id="75" w:name="_Toc474935780"/>
      <w:bookmarkStart w:id="76" w:name="_Toc476147222"/>
      <w:bookmarkStart w:id="77" w:name="_Toc476658611"/>
      <w:bookmarkStart w:id="78" w:name="_Toc499814457"/>
      <w:bookmarkStart w:id="79" w:name="_Toc500252759"/>
      <w:bookmarkStart w:id="80" w:name="_Toc500316776"/>
      <w:bookmarkStart w:id="81" w:name="_Toc500416550"/>
      <w:bookmarkStart w:id="82" w:name="_Toc500417101"/>
      <w:bookmarkStart w:id="83" w:name="_Toc40347121"/>
      <w:bookmarkStart w:id="84" w:name="_Toc40563452"/>
      <w:r w:rsidRPr="00335B70">
        <w:t>Definície použitých termínov a skratiek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335B70">
        <w:t>, napr</w:t>
      </w:r>
      <w:bookmarkEnd w:id="83"/>
      <w:r w:rsidRPr="00335B70">
        <w:t>.</w:t>
      </w:r>
      <w:bookmarkEnd w:id="84"/>
    </w:p>
    <w:p w14:paraId="5A3811B9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CC5901" w:rsidRPr="00335B70" w14:paraId="3022A8F5" w14:textId="77777777" w:rsidTr="00201278">
        <w:trPr>
          <w:trHeight w:val="300"/>
          <w:tblHeader/>
        </w:trPr>
        <w:tc>
          <w:tcPr>
            <w:tcW w:w="1985" w:type="dxa"/>
            <w:shd w:val="pct25" w:color="auto" w:fill="auto"/>
            <w:vAlign w:val="center"/>
            <w:hideMark/>
          </w:tcPr>
          <w:p w14:paraId="340CC930" w14:textId="77777777" w:rsidR="00CC5901" w:rsidRPr="00335B70" w:rsidRDefault="00CC5901" w:rsidP="00CC5901">
            <w:pPr>
              <w:spacing w:before="0"/>
              <w:contextualSpacing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Označenie</w:t>
            </w:r>
          </w:p>
        </w:tc>
        <w:tc>
          <w:tcPr>
            <w:tcW w:w="7938" w:type="dxa"/>
            <w:shd w:val="pct25" w:color="auto" w:fill="auto"/>
            <w:vAlign w:val="center"/>
            <w:hideMark/>
          </w:tcPr>
          <w:p w14:paraId="698F0E40" w14:textId="77777777" w:rsidR="00CC5901" w:rsidRPr="00335B70" w:rsidRDefault="00CC5901" w:rsidP="00CC5901">
            <w:pPr>
              <w:spacing w:before="0"/>
              <w:contextualSpacing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Význam</w:t>
            </w:r>
          </w:p>
        </w:tc>
      </w:tr>
      <w:tr w:rsidR="00CC5901" w:rsidRPr="00335B70" w14:paraId="7F1672B2" w14:textId="77777777" w:rsidTr="00201278">
        <w:trPr>
          <w:trHeight w:val="300"/>
        </w:trPr>
        <w:tc>
          <w:tcPr>
            <w:tcW w:w="1985" w:type="dxa"/>
            <w:hideMark/>
          </w:tcPr>
          <w:p w14:paraId="3CB89493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24/7 resp. 24 x 7</w:t>
            </w:r>
          </w:p>
        </w:tc>
        <w:tc>
          <w:tcPr>
            <w:tcW w:w="7938" w:type="dxa"/>
            <w:hideMark/>
          </w:tcPr>
          <w:p w14:paraId="10288F84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Režim prevádzky systémov – napr. 24 hodín denne počas 7 dní v týždni (t.j. permanentná dostupnosť)</w:t>
            </w:r>
          </w:p>
        </w:tc>
      </w:tr>
      <w:tr w:rsidR="00CC5901" w:rsidRPr="00335B70" w14:paraId="408E0F2D" w14:textId="77777777" w:rsidTr="00201278">
        <w:trPr>
          <w:trHeight w:val="300"/>
        </w:trPr>
        <w:tc>
          <w:tcPr>
            <w:tcW w:w="1985" w:type="dxa"/>
            <w:hideMark/>
          </w:tcPr>
          <w:p w14:paraId="1B3B1C44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lastRenderedPageBreak/>
              <w:t>AD (MS AD)</w:t>
            </w:r>
          </w:p>
        </w:tc>
        <w:tc>
          <w:tcPr>
            <w:tcW w:w="7938" w:type="dxa"/>
            <w:hideMark/>
          </w:tcPr>
          <w:p w14:paraId="45B80B15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(Microsoft) Active Directory je implementácia adresárových služieb LDAP na použitie v systéme Microsoft Windows. Umožňuje aplikovanie politík pre celé skupiny používateľov.</w:t>
            </w:r>
          </w:p>
        </w:tc>
      </w:tr>
      <w:tr w:rsidR="00CC5901" w:rsidRPr="00335B70" w14:paraId="4422D129" w14:textId="77777777" w:rsidTr="00201278">
        <w:trPr>
          <w:trHeight w:val="300"/>
        </w:trPr>
        <w:tc>
          <w:tcPr>
            <w:tcW w:w="1985" w:type="dxa"/>
            <w:hideMark/>
          </w:tcPr>
          <w:p w14:paraId="24E9166E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API</w:t>
            </w:r>
          </w:p>
        </w:tc>
        <w:tc>
          <w:tcPr>
            <w:tcW w:w="7938" w:type="dxa"/>
            <w:hideMark/>
          </w:tcPr>
          <w:p w14:paraId="1D0E2EB7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aplikačné program. rozhranie</w:t>
            </w:r>
          </w:p>
        </w:tc>
      </w:tr>
      <w:tr w:rsidR="00CC5901" w:rsidRPr="00335B70" w14:paraId="63DDC468" w14:textId="77777777" w:rsidTr="00201278">
        <w:trPr>
          <w:trHeight w:val="300"/>
        </w:trPr>
        <w:tc>
          <w:tcPr>
            <w:tcW w:w="1985" w:type="dxa"/>
            <w:hideMark/>
          </w:tcPr>
          <w:p w14:paraId="06BEF1F5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Autentifikácia</w:t>
            </w:r>
          </w:p>
        </w:tc>
        <w:tc>
          <w:tcPr>
            <w:tcW w:w="7938" w:type="dxa"/>
            <w:hideMark/>
          </w:tcPr>
          <w:p w14:paraId="6654F23C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Overenie identity používateľa pomocou autentifikačných prostriedkov (napr. hesiel, tokenov a iných).</w:t>
            </w:r>
          </w:p>
        </w:tc>
      </w:tr>
      <w:tr w:rsidR="00CC5901" w:rsidRPr="00335B70" w14:paraId="4029F349" w14:textId="77777777" w:rsidTr="00201278">
        <w:trPr>
          <w:trHeight w:val="300"/>
        </w:trPr>
        <w:tc>
          <w:tcPr>
            <w:tcW w:w="1985" w:type="dxa"/>
            <w:hideMark/>
          </w:tcPr>
          <w:p w14:paraId="4DC4B71A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Autorizácia</w:t>
            </w:r>
          </w:p>
        </w:tc>
        <w:tc>
          <w:tcPr>
            <w:tcW w:w="7938" w:type="dxa"/>
            <w:hideMark/>
          </w:tcPr>
          <w:p w14:paraId="0EB13AD0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Udelenie oprávnenia k výkonu špecifických aktivít.</w:t>
            </w:r>
          </w:p>
        </w:tc>
      </w:tr>
      <w:tr w:rsidR="00CC5901" w:rsidRPr="00335B70" w14:paraId="617E26E0" w14:textId="77777777" w:rsidTr="00201278">
        <w:trPr>
          <w:trHeight w:val="300"/>
        </w:trPr>
        <w:tc>
          <w:tcPr>
            <w:tcW w:w="1985" w:type="dxa"/>
          </w:tcPr>
          <w:p w14:paraId="24671A6D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......</w:t>
            </w:r>
          </w:p>
        </w:tc>
        <w:tc>
          <w:tcPr>
            <w:tcW w:w="7938" w:type="dxa"/>
          </w:tcPr>
          <w:p w14:paraId="226D9873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226436DC" w14:textId="77777777" w:rsidTr="00201278">
        <w:trPr>
          <w:trHeight w:val="300"/>
        </w:trPr>
        <w:tc>
          <w:tcPr>
            <w:tcW w:w="1985" w:type="dxa"/>
          </w:tcPr>
          <w:p w14:paraId="3FA65AEF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BFB4A74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</w:tbl>
    <w:p w14:paraId="79994CFE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092B9986" w14:textId="77777777" w:rsidR="00CC5901" w:rsidRPr="00335B70" w:rsidRDefault="00CC5901" w:rsidP="00CC5901">
      <w:pPr>
        <w:spacing w:before="0"/>
        <w:rPr>
          <w:rFonts w:asciiTheme="minorHAnsi" w:hAnsiTheme="minorHAnsi" w:cs="Tahoma"/>
          <w:b/>
          <w:sz w:val="18"/>
          <w:szCs w:val="18"/>
        </w:rPr>
      </w:pPr>
      <w:r w:rsidRPr="00335B70">
        <w:rPr>
          <w:rFonts w:asciiTheme="minorHAnsi" w:hAnsiTheme="minorHAnsi" w:cs="Tahoma"/>
          <w:b/>
          <w:sz w:val="18"/>
          <w:szCs w:val="18"/>
        </w:rPr>
        <w:t xml:space="preserve">Ostatné typy požiadaviek môžu byť dalej definované objednávateľom / PM. </w:t>
      </w:r>
    </w:p>
    <w:p w14:paraId="68AD56DC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5CEA2411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</w:p>
    <w:p w14:paraId="1D767A78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85" w:name="_Toc40563453"/>
      <w:r w:rsidRPr="00335B70">
        <w:t>Ciele a funkcionalita nového riešenia</w:t>
      </w:r>
      <w:bookmarkStart w:id="86" w:name="_Toc499814404"/>
      <w:bookmarkStart w:id="87" w:name="_Toc500252698"/>
      <w:bookmarkStart w:id="88" w:name="_Toc500316719"/>
      <w:bookmarkStart w:id="89" w:name="_Toc500416489"/>
      <w:bookmarkStart w:id="90" w:name="_Toc500417040"/>
      <w:bookmarkStart w:id="91" w:name="_Toc40347058"/>
      <w:bookmarkEnd w:id="61"/>
      <w:bookmarkEnd w:id="62"/>
      <w:bookmarkEnd w:id="63"/>
      <w:bookmarkEnd w:id="64"/>
      <w:bookmarkEnd w:id="65"/>
      <w:bookmarkEnd w:id="66"/>
      <w:bookmarkEnd w:id="85"/>
    </w:p>
    <w:p w14:paraId="6544FC59" w14:textId="77777777" w:rsidR="00CC5901" w:rsidRPr="00335B70" w:rsidRDefault="00CC5901" w:rsidP="00375A8E">
      <w:pPr>
        <w:pStyle w:val="Nadpis2"/>
      </w:pPr>
      <w:bookmarkStart w:id="92" w:name="_Toc40563454"/>
      <w:r w:rsidRPr="00335B70">
        <w:t>Spôsob a priebeh realizácie</w:t>
      </w:r>
      <w:bookmarkStart w:id="93" w:name="_Toc500416490"/>
      <w:bookmarkStart w:id="94" w:name="_Toc500417041"/>
      <w:bookmarkStart w:id="95" w:name="_Toc40347059"/>
      <w:bookmarkEnd w:id="86"/>
      <w:bookmarkEnd w:id="87"/>
      <w:bookmarkEnd w:id="88"/>
      <w:bookmarkEnd w:id="89"/>
      <w:bookmarkEnd w:id="90"/>
      <w:bookmarkEnd w:id="91"/>
      <w:bookmarkEnd w:id="92"/>
    </w:p>
    <w:p w14:paraId="2291C95C" w14:textId="77777777" w:rsidR="00CC5901" w:rsidRDefault="00CC5901" w:rsidP="00375A8E">
      <w:pPr>
        <w:pStyle w:val="Nadpis2"/>
      </w:pPr>
      <w:bookmarkStart w:id="96" w:name="_Toc40563455"/>
      <w:r w:rsidRPr="00335B70">
        <w:t>Rozsah dodávky</w:t>
      </w:r>
      <w:bookmarkStart w:id="97" w:name="_Toc500416491"/>
      <w:bookmarkStart w:id="98" w:name="_Toc500417042"/>
      <w:bookmarkStart w:id="99" w:name="_Toc40347060"/>
      <w:bookmarkEnd w:id="93"/>
      <w:bookmarkEnd w:id="94"/>
      <w:bookmarkEnd w:id="95"/>
      <w:bookmarkEnd w:id="96"/>
    </w:p>
    <w:p w14:paraId="28545769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Táto sekcia je high level pohľadom na systém a má podať stručne a jasne ako je systém štruktúrovaný a ako pracuje. </w:t>
      </w:r>
    </w:p>
    <w:p w14:paraId="46AA0C6B" w14:textId="48607155" w:rsidR="00375A8E" w:rsidRPr="00375A8E" w:rsidRDefault="00375A8E" w:rsidP="00375A8E">
      <w:pPr>
        <w:pStyle w:val="Nadpis2"/>
        <w:numPr>
          <w:ilvl w:val="2"/>
          <w:numId w:val="34"/>
        </w:numPr>
      </w:pPr>
      <w:bookmarkStart w:id="100" w:name="_Toc40563456"/>
      <w:r>
        <w:t xml:space="preserve">Cloud / </w:t>
      </w:r>
      <w:r w:rsidRPr="00375A8E">
        <w:t>HW a SW</w:t>
      </w:r>
      <w:bookmarkEnd w:id="100"/>
    </w:p>
    <w:p w14:paraId="04AB4455" w14:textId="77777777" w:rsidR="00375A8E" w:rsidRPr="00375A8E" w:rsidRDefault="00375A8E" w:rsidP="00375A8E">
      <w:pPr>
        <w:spacing w:before="0"/>
        <w:rPr>
          <w:rFonts w:ascii="Tahoma" w:hAnsi="Tahoma" w:cs="Tahoma"/>
          <w:sz w:val="16"/>
          <w:szCs w:val="16"/>
        </w:rPr>
      </w:pPr>
    </w:p>
    <w:p w14:paraId="39693417" w14:textId="579737ED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Stručný popis Cloud riešenia / zoznam HW komponentov (napríklad unix server, aplikačný server, PC …) . </w:t>
      </w:r>
    </w:p>
    <w:p w14:paraId="093CD3F6" w14:textId="04E01171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Všeobecný popis HW konfigurácie a vysvetlenie ako sú funkčné požiadavky mapované na HW. Špecifikácia, ktorý diagram ukazuje hlavné HW komponenty a relácie medzi nimi. </w:t>
      </w:r>
      <w:r w:rsidRPr="00375A8E">
        <w:rPr>
          <w:rFonts w:ascii="Tahoma" w:hAnsi="Tahoma" w:cs="Tahoma"/>
          <w:i/>
          <w:iCs/>
          <w:color w:val="0070C0"/>
          <w:sz w:val="16"/>
          <w:szCs w:val="16"/>
        </w:rPr>
        <w:t>Odkaz na externé manuály , ktoré detailne popisujú HW a SW prostredie.</w:t>
      </w:r>
    </w:p>
    <w:p w14:paraId="500C8CA1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iCs/>
          <w:color w:val="0070C0"/>
          <w:sz w:val="16"/>
          <w:szCs w:val="16"/>
        </w:rPr>
      </w:pPr>
    </w:p>
    <w:p w14:paraId="7D9C457A" w14:textId="77777777" w:rsidR="00375A8E" w:rsidRPr="00375A8E" w:rsidRDefault="00375A8E" w:rsidP="00375A8E">
      <w:pPr>
        <w:pStyle w:val="Nadpis2"/>
        <w:numPr>
          <w:ilvl w:val="2"/>
          <w:numId w:val="34"/>
        </w:numPr>
      </w:pPr>
      <w:bookmarkStart w:id="101" w:name="_Toc441463226"/>
      <w:bookmarkStart w:id="102" w:name="_Toc441476848"/>
      <w:bookmarkStart w:id="103" w:name="_Toc17264030"/>
      <w:bookmarkStart w:id="104" w:name="_Toc62878569"/>
      <w:bookmarkStart w:id="105" w:name="_Toc40563457"/>
      <w:r w:rsidRPr="00375A8E">
        <w:t>Systémová štruktúra</w:t>
      </w:r>
      <w:bookmarkEnd w:id="101"/>
      <w:bookmarkEnd w:id="102"/>
      <w:bookmarkEnd w:id="103"/>
      <w:bookmarkEnd w:id="104"/>
      <w:bookmarkEnd w:id="105"/>
    </w:p>
    <w:p w14:paraId="6F22539A" w14:textId="77777777" w:rsidR="00375A8E" w:rsidRPr="00375A8E" w:rsidRDefault="00375A8E" w:rsidP="00375A8E">
      <w:pPr>
        <w:spacing w:before="0"/>
        <w:rPr>
          <w:rFonts w:ascii="Tahoma" w:hAnsi="Tahoma" w:cs="Tahoma"/>
          <w:sz w:val="16"/>
          <w:szCs w:val="16"/>
        </w:rPr>
      </w:pPr>
    </w:p>
    <w:p w14:paraId="12EE2592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Obsahuje diagram systémovej štruktúry, špecifikuje jednotlivé podsystémy a ich vzájomné relácie. Ukazuje iba hlavné dátové toky medzi subsystémami a hlavnými databázovými prístupmi. </w:t>
      </w:r>
    </w:p>
    <w:p w14:paraId="552417CC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Obsahuje sumárny diagram pre každý podsystém. </w:t>
      </w:r>
    </w:p>
    <w:p w14:paraId="64B1CB11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sz w:val="16"/>
          <w:szCs w:val="16"/>
        </w:rPr>
      </w:pPr>
    </w:p>
    <w:p w14:paraId="13C842D7" w14:textId="77777777" w:rsidR="00375A8E" w:rsidRPr="00375A8E" w:rsidRDefault="00375A8E" w:rsidP="00375A8E">
      <w:pPr>
        <w:pStyle w:val="Nadpis2"/>
        <w:numPr>
          <w:ilvl w:val="2"/>
          <w:numId w:val="34"/>
        </w:numPr>
      </w:pPr>
      <w:bookmarkStart w:id="106" w:name="_Toc62878570"/>
      <w:bookmarkStart w:id="107" w:name="_Toc40563458"/>
      <w:r w:rsidRPr="00375A8E">
        <w:t>Databázová štruktúra</w:t>
      </w:r>
      <w:bookmarkEnd w:id="106"/>
      <w:bookmarkEnd w:id="107"/>
    </w:p>
    <w:p w14:paraId="04B8E8A8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sz w:val="16"/>
          <w:szCs w:val="16"/>
        </w:rPr>
      </w:pPr>
    </w:p>
    <w:p w14:paraId="44C23180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Popisuje hlavné dátové bloky v databáze, ich štruktúru a relácie medzi nimi. Popisuje všetky špeciálne postupy použité v databáze a použitý DBMS. Popisuje ako sú mapované databázové polia na HW .</w:t>
      </w:r>
    </w:p>
    <w:p w14:paraId="08A13972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</w:p>
    <w:p w14:paraId="68F1C561" w14:textId="4C56C99A" w:rsidR="00375A8E" w:rsidRPr="00375A8E" w:rsidRDefault="00375A8E" w:rsidP="00375A8E">
      <w:pPr>
        <w:pStyle w:val="Nadpis2"/>
        <w:numPr>
          <w:ilvl w:val="2"/>
          <w:numId w:val="34"/>
        </w:numPr>
      </w:pPr>
      <w:bookmarkStart w:id="108" w:name="_Toc62878571"/>
      <w:bookmarkStart w:id="109" w:name="_Toc40563459"/>
      <w:r w:rsidRPr="00375A8E">
        <w:t>Hlavné</w:t>
      </w:r>
      <w:r>
        <w:t xml:space="preserve"> riadiace</w:t>
      </w:r>
      <w:r w:rsidRPr="00375A8E">
        <w:t xml:space="preserve"> toky</w:t>
      </w:r>
      <w:bookmarkEnd w:id="108"/>
      <w:bookmarkEnd w:id="109"/>
    </w:p>
    <w:p w14:paraId="1E2DF7D3" w14:textId="77777777" w:rsidR="00375A8E" w:rsidRPr="00375A8E" w:rsidRDefault="00375A8E" w:rsidP="00375A8E">
      <w:pPr>
        <w:spacing w:before="0"/>
        <w:rPr>
          <w:rFonts w:ascii="Tahoma" w:hAnsi="Tahoma" w:cs="Tahoma"/>
          <w:color w:val="0070C0"/>
          <w:sz w:val="16"/>
          <w:szCs w:val="16"/>
        </w:rPr>
      </w:pPr>
    </w:p>
    <w:p w14:paraId="64892E78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 xml:space="preserve">Rozdeľuje funkcie definované vo funkčnom dizajne na generické (logické) bloky a popisuje prepojenie každého generického bloku na systém. Sumarizuje procesy pre každý podsystém vrátane control flow diagramu medzi subsystémami. </w:t>
      </w:r>
    </w:p>
    <w:p w14:paraId="3A3E71D1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sz w:val="16"/>
          <w:szCs w:val="16"/>
        </w:rPr>
      </w:pPr>
    </w:p>
    <w:p w14:paraId="7DC8A31B" w14:textId="77777777" w:rsidR="00375A8E" w:rsidRPr="00375A8E" w:rsidRDefault="00375A8E" w:rsidP="00375A8E">
      <w:pPr>
        <w:pStyle w:val="Nadpis2"/>
        <w:numPr>
          <w:ilvl w:val="2"/>
          <w:numId w:val="34"/>
        </w:numPr>
      </w:pPr>
      <w:bookmarkStart w:id="110" w:name="_Toc62878572"/>
      <w:bookmarkStart w:id="111" w:name="_Toc40563460"/>
      <w:r w:rsidRPr="00375A8E">
        <w:t>Iné hľadiská dizajnu</w:t>
      </w:r>
      <w:bookmarkEnd w:id="110"/>
      <w:bookmarkEnd w:id="111"/>
    </w:p>
    <w:p w14:paraId="15264A22" w14:textId="77777777" w:rsidR="00375A8E" w:rsidRPr="00375A8E" w:rsidRDefault="00375A8E" w:rsidP="00375A8E">
      <w:pPr>
        <w:spacing w:before="0"/>
        <w:rPr>
          <w:rFonts w:ascii="Tahoma" w:hAnsi="Tahoma" w:cs="Tahoma"/>
          <w:color w:val="0070C0"/>
          <w:sz w:val="16"/>
          <w:szCs w:val="16"/>
        </w:rPr>
      </w:pPr>
    </w:p>
    <w:p w14:paraId="78F6AF9F" w14:textId="77777777" w:rsidR="00375A8E" w:rsidRPr="00375A8E" w:rsidRDefault="00375A8E" w:rsidP="00375A8E">
      <w:pPr>
        <w:pStyle w:val="Normlnysozarkami"/>
        <w:spacing w:before="0"/>
        <w:rPr>
          <w:rFonts w:ascii="Tahoma" w:hAnsi="Tahoma" w:cs="Tahoma"/>
          <w:i/>
          <w:iCs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iCs/>
          <w:color w:val="0070C0"/>
          <w:sz w:val="16"/>
          <w:szCs w:val="16"/>
        </w:rPr>
        <w:t>Popis nasledovných ukazovateľov:</w:t>
      </w:r>
    </w:p>
    <w:p w14:paraId="2ABC6C96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Technologické riziko</w:t>
      </w:r>
    </w:p>
    <w:p w14:paraId="199E79DB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Riešiteľnosť požiadaviek</w:t>
      </w:r>
    </w:p>
    <w:p w14:paraId="6FB58559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Bezpečnosť</w:t>
      </w:r>
    </w:p>
    <w:p w14:paraId="21C9896A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Ostatné regulačné  a compliance podmienky</w:t>
      </w:r>
    </w:p>
    <w:p w14:paraId="4BA97881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Testovateľnosť</w:t>
      </w:r>
    </w:p>
    <w:p w14:paraId="3F80D444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Recovery</w:t>
      </w:r>
    </w:p>
    <w:p w14:paraId="4C5C01A7" w14:textId="77777777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Dostupnosť systému (24h)</w:t>
      </w:r>
    </w:p>
    <w:p w14:paraId="110C84EE" w14:textId="139E7AC4" w:rsidR="00375A8E" w:rsidRPr="00375A8E" w:rsidRDefault="00375A8E" w:rsidP="00375A8E">
      <w:pPr>
        <w:pStyle w:val="Normlnysozarkami"/>
        <w:numPr>
          <w:ilvl w:val="0"/>
          <w:numId w:val="23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ahoma" w:hAnsi="Tahoma" w:cs="Tahoma"/>
          <w:i/>
          <w:color w:val="0070C0"/>
          <w:sz w:val="16"/>
          <w:szCs w:val="16"/>
        </w:rPr>
      </w:pPr>
      <w:r w:rsidRPr="00375A8E">
        <w:rPr>
          <w:rFonts w:ascii="Tahoma" w:hAnsi="Tahoma" w:cs="Tahoma"/>
          <w:i/>
          <w:color w:val="0070C0"/>
          <w:sz w:val="16"/>
          <w:szCs w:val="16"/>
        </w:rPr>
        <w:t>Životnosť a udržovateľnosť systému</w:t>
      </w:r>
    </w:p>
    <w:p w14:paraId="41D8722B" w14:textId="77777777" w:rsidR="00375A8E" w:rsidRPr="00375A8E" w:rsidRDefault="00375A8E" w:rsidP="00375A8E">
      <w:pPr>
        <w:pStyle w:val="Normlnysozarkami"/>
        <w:overflowPunct w:val="0"/>
        <w:autoSpaceDE w:val="0"/>
        <w:autoSpaceDN w:val="0"/>
        <w:adjustRightInd w:val="0"/>
        <w:spacing w:before="0"/>
        <w:ind w:left="1635"/>
        <w:jc w:val="both"/>
        <w:textAlignment w:val="baseline"/>
        <w:rPr>
          <w:rFonts w:ascii="Tahoma" w:hAnsi="Tahoma" w:cs="Tahoma"/>
          <w:i/>
          <w:sz w:val="16"/>
          <w:szCs w:val="16"/>
        </w:rPr>
      </w:pPr>
    </w:p>
    <w:p w14:paraId="4DE69EE5" w14:textId="77777777" w:rsidR="00CC5901" w:rsidRPr="00335B70" w:rsidRDefault="00CC5901" w:rsidP="00375A8E">
      <w:pPr>
        <w:pStyle w:val="Nadpis2"/>
      </w:pPr>
      <w:bookmarkStart w:id="112" w:name="_Toc40563461"/>
      <w:r w:rsidRPr="00335B70">
        <w:lastRenderedPageBreak/>
        <w:t>Rozsah poskytovanej súčinnosti zo strany objednávateľa</w:t>
      </w:r>
      <w:bookmarkStart w:id="113" w:name="_Toc476648015"/>
      <w:bookmarkStart w:id="114" w:name="_Ref496001761"/>
      <w:bookmarkStart w:id="115" w:name="_Toc499814405"/>
      <w:bookmarkStart w:id="116" w:name="_Toc500252699"/>
      <w:bookmarkStart w:id="117" w:name="_Toc500316720"/>
      <w:bookmarkStart w:id="118" w:name="_Ref500408535"/>
      <w:bookmarkStart w:id="119" w:name="_Toc500416492"/>
      <w:bookmarkStart w:id="120" w:name="_Toc500417043"/>
      <w:bookmarkStart w:id="121" w:name="_Toc40347061"/>
      <w:bookmarkEnd w:id="97"/>
      <w:bookmarkEnd w:id="98"/>
      <w:bookmarkEnd w:id="99"/>
      <w:bookmarkEnd w:id="112"/>
    </w:p>
    <w:p w14:paraId="4680871A" w14:textId="2A860255" w:rsidR="00375A8E" w:rsidRPr="00375A8E" w:rsidRDefault="00CC5901" w:rsidP="00375A8E">
      <w:pPr>
        <w:pStyle w:val="Nadpis2"/>
      </w:pPr>
      <w:bookmarkStart w:id="122" w:name="_Toc40563462"/>
      <w:r w:rsidRPr="00335B70">
        <w:t>Architektúra</w:t>
      </w:r>
      <w:bookmarkEnd w:id="67"/>
      <w:bookmarkEnd w:id="68"/>
      <w:r w:rsidRPr="00335B70">
        <w:t xml:space="preserve"> riešenia</w:t>
      </w:r>
      <w:bookmarkStart w:id="123" w:name="_Toc499814406"/>
      <w:bookmarkStart w:id="124" w:name="_Toc500252700"/>
      <w:bookmarkStart w:id="125" w:name="_Toc500316721"/>
      <w:bookmarkStart w:id="126" w:name="_Toc500416493"/>
      <w:bookmarkStart w:id="127" w:name="_Toc500417044"/>
      <w:bookmarkStart w:id="128" w:name="_Toc40347062"/>
      <w:bookmarkEnd w:id="69"/>
      <w:bookmarkEnd w:id="7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4AC36C25" w14:textId="77777777" w:rsidR="00CC5901" w:rsidRPr="00335B70" w:rsidRDefault="00CC5901" w:rsidP="00375A8E">
      <w:pPr>
        <w:pStyle w:val="Nadpis2"/>
      </w:pPr>
      <w:bookmarkStart w:id="129" w:name="_Toc40563463"/>
      <w:r w:rsidRPr="00335B70">
        <w:t>Charakteristika riešenia</w:t>
      </w:r>
      <w:bookmarkStart w:id="130" w:name="_Toc476648016"/>
      <w:bookmarkStart w:id="131" w:name="_Toc499814407"/>
      <w:bookmarkStart w:id="132" w:name="_Toc500252701"/>
      <w:bookmarkStart w:id="133" w:name="_Toc500316722"/>
      <w:bookmarkStart w:id="134" w:name="_Toc500416494"/>
      <w:bookmarkStart w:id="135" w:name="_Toc500417045"/>
      <w:bookmarkStart w:id="136" w:name="_Toc40347063"/>
      <w:bookmarkStart w:id="137" w:name="_Ref478410313"/>
      <w:bookmarkEnd w:id="123"/>
      <w:bookmarkEnd w:id="124"/>
      <w:bookmarkEnd w:id="125"/>
      <w:bookmarkEnd w:id="126"/>
      <w:bookmarkEnd w:id="127"/>
      <w:bookmarkEnd w:id="128"/>
      <w:bookmarkEnd w:id="129"/>
    </w:p>
    <w:p w14:paraId="4618B390" w14:textId="77777777" w:rsidR="00CC5901" w:rsidRPr="00335B70" w:rsidRDefault="00CC5901" w:rsidP="009519ED">
      <w:pPr>
        <w:pStyle w:val="Nadpis2"/>
        <w:spacing w:before="0" w:after="0"/>
      </w:pPr>
      <w:bookmarkStart w:id="138" w:name="_Toc40563464"/>
      <w:r w:rsidRPr="00335B70">
        <w:t>Logická a aplikačná architektúra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8"/>
    </w:p>
    <w:p w14:paraId="3CAD7946" w14:textId="77777777" w:rsidR="00CC5901" w:rsidRPr="00335B70" w:rsidRDefault="00CC5901" w:rsidP="009519ED">
      <w:pPr>
        <w:spacing w:before="0"/>
        <w:rPr>
          <w:rFonts w:asciiTheme="minorHAnsi" w:hAnsiTheme="minorHAnsi" w:cs="Tahoma"/>
          <w:sz w:val="18"/>
          <w:szCs w:val="18"/>
        </w:rPr>
      </w:pPr>
    </w:p>
    <w:p w14:paraId="661243BA" w14:textId="77777777" w:rsidR="00CC5901" w:rsidRPr="00335B70" w:rsidRDefault="00CC5901" w:rsidP="009519ED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predpokladanú logickú architektúru schematicky </w:t>
      </w:r>
      <w:bookmarkStart w:id="139" w:name="_Ref482886693"/>
      <w:r w:rsidRPr="00335B70">
        <w:rPr>
          <w:rFonts w:asciiTheme="minorHAnsi" w:hAnsiTheme="minorHAnsi" w:cs="Tahoma"/>
          <w:color w:val="0070C0"/>
          <w:sz w:val="18"/>
          <w:szCs w:val="18"/>
        </w:rPr>
        <w:t>a popisom (forma - použitím nástroja napr. ArchiMate v súlade so štandardom TOGAF – rovnako pre biznis procesy, aplikačnú a technologickú architektúru alebo UML diagramy (napr. Deployment Diagram)</w:t>
      </w:r>
    </w:p>
    <w:bookmarkEnd w:id="137"/>
    <w:bookmarkEnd w:id="139"/>
    <w:p w14:paraId="65BD137B" w14:textId="77777777" w:rsidR="00CC5901" w:rsidRPr="00335B70" w:rsidRDefault="00CC5901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aplikačnú architektúru schematicky (rámcový návrh aplikačnej architektúry) a popisom, napr.</w:t>
      </w:r>
      <w:bookmarkStart w:id="140" w:name="_Toc169681919"/>
      <w:bookmarkStart w:id="141" w:name="_Toc171828294"/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 v  ponuke je potrebné uviesť: </w:t>
      </w:r>
    </w:p>
    <w:p w14:paraId="21A13884" w14:textId="77777777" w:rsidR="00CC5901" w:rsidRPr="00335B70" w:rsidRDefault="00CC5901" w:rsidP="009519ED">
      <w:pPr>
        <w:numPr>
          <w:ilvl w:val="0"/>
          <w:numId w:val="8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logickú architektúru </w:t>
      </w:r>
    </w:p>
    <w:p w14:paraId="04EC42A5" w14:textId="1E9B0138" w:rsidR="00375A8E" w:rsidRPr="00375A8E" w:rsidRDefault="00CC5901" w:rsidP="009519ED">
      <w:pPr>
        <w:numPr>
          <w:ilvl w:val="0"/>
          <w:numId w:val="8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softvérovú (aplikačnú) architektúru riešenia v grafickej a textovej forme</w:t>
      </w:r>
    </w:p>
    <w:p w14:paraId="35424114" w14:textId="77777777" w:rsid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Kompletný popis fyzickej štruktúry dát.</w:t>
      </w:r>
    </w:p>
    <w:p w14:paraId="0016E902" w14:textId="77777777" w:rsid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 Krížová referencia na dátové štruktúry. </w:t>
      </w:r>
    </w:p>
    <w:p w14:paraId="76C56F35" w14:textId="09F59D90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Popis všetkých relácií a ciest medzi dátovými položkami držanými v databáze.</w:t>
      </w:r>
    </w:p>
    <w:p w14:paraId="0F483819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 Databázový dizajn by mal  obsahovať:</w:t>
      </w:r>
    </w:p>
    <w:p w14:paraId="609CC3AA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Logickú štruktúru</w:t>
      </w:r>
    </w:p>
    <w:p w14:paraId="790B2D84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Fyzickú štruktúru (povinné)</w:t>
      </w:r>
    </w:p>
    <w:p w14:paraId="3CDE1C36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Kritéria na databázové požiadavky</w:t>
      </w:r>
    </w:p>
    <w:p w14:paraId="2FED15D1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Integritné požiadavky ( napríklad pole A musí existovať skôr ako pole B )</w:t>
      </w:r>
    </w:p>
    <w:p w14:paraId="356AB05E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Popis špeciálnych prístupov k dátam  (povinné)</w:t>
      </w:r>
    </w:p>
    <w:p w14:paraId="58FCDDE3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Popis distribuovaných dát cez rôzne HW  (povinné)</w:t>
      </w:r>
    </w:p>
    <w:p w14:paraId="77D94233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Popis dát, ktoré môžu byť replikované s ohľadom na performance</w:t>
      </w:r>
    </w:p>
    <w:p w14:paraId="64CD9E94" w14:textId="77777777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Spôsob archivácie dát  (povinné)</w:t>
      </w:r>
    </w:p>
    <w:p w14:paraId="76ABB46C" w14:textId="4BF81984" w:rsidR="00375A8E" w:rsidRPr="00375A8E" w:rsidRDefault="00375A8E" w:rsidP="009519ED">
      <w:pPr>
        <w:pStyle w:val="Normlnysozarkami"/>
        <w:numPr>
          <w:ilvl w:val="0"/>
          <w:numId w:val="28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Spôsob riešenia konkurenčných a  sporných požiadaviek</w:t>
      </w:r>
    </w:p>
    <w:p w14:paraId="343597C9" w14:textId="77777777" w:rsidR="00375A8E" w:rsidRDefault="00375A8E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7F7CC60" w14:textId="77777777" w:rsidR="00375A8E" w:rsidRDefault="00375A8E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377A073D" w14:textId="77777777" w:rsidR="00375A8E" w:rsidRPr="00375A8E" w:rsidRDefault="00375A8E" w:rsidP="009519ED">
      <w:pPr>
        <w:pStyle w:val="Nadpis1"/>
        <w:tabs>
          <w:tab w:val="num" w:pos="432"/>
          <w:tab w:val="num" w:pos="1134"/>
        </w:tabs>
        <w:ind w:left="432" w:hanging="432"/>
        <w:rPr>
          <w:color w:val="0070C0"/>
        </w:rPr>
      </w:pPr>
      <w:bookmarkStart w:id="142" w:name="_Toc62878577"/>
      <w:bookmarkStart w:id="143" w:name="_Toc40563465"/>
      <w:r w:rsidRPr="00375A8E">
        <w:rPr>
          <w:color w:val="0070C0"/>
        </w:rPr>
        <w:t>Špecifikácia podsystémov</w:t>
      </w:r>
      <w:bookmarkEnd w:id="142"/>
      <w:bookmarkEnd w:id="143"/>
    </w:p>
    <w:p w14:paraId="46B5BB2E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Vysvetlenie čo je subsystém ( napríklad set procedúr, set procesov …) a na čo slúži.  </w:t>
      </w:r>
    </w:p>
    <w:p w14:paraId="44DAB50B" w14:textId="77777777" w:rsidR="00375A8E" w:rsidRPr="00375A8E" w:rsidRDefault="00375A8E" w:rsidP="009519ED">
      <w:pPr>
        <w:pStyle w:val="Normlnysozarkami"/>
        <w:spacing w:before="0"/>
        <w:rPr>
          <w:rFonts w:asciiTheme="minorHAnsi" w:hAnsiTheme="minorHAnsi"/>
          <w:i/>
          <w:color w:val="0070C0"/>
          <w:sz w:val="18"/>
          <w:szCs w:val="18"/>
        </w:rPr>
      </w:pPr>
    </w:p>
    <w:p w14:paraId="15603EF7" w14:textId="77777777" w:rsidR="00375A8E" w:rsidRPr="00375A8E" w:rsidRDefault="00375A8E" w:rsidP="009519ED">
      <w:pPr>
        <w:pStyle w:val="Nadpis2"/>
        <w:numPr>
          <w:ilvl w:val="2"/>
          <w:numId w:val="34"/>
        </w:numPr>
        <w:spacing w:before="0" w:after="0"/>
      </w:pPr>
      <w:bookmarkStart w:id="144" w:name="_Toc441463236"/>
      <w:bookmarkStart w:id="145" w:name="_Toc441476858"/>
      <w:bookmarkStart w:id="146" w:name="_Toc17264040"/>
      <w:bookmarkStart w:id="147" w:name="_Toc62878579"/>
      <w:bookmarkStart w:id="148" w:name="_Toc40563466"/>
      <w:r w:rsidRPr="00375A8E">
        <w:t>Štruktúra subsystému</w:t>
      </w:r>
      <w:bookmarkEnd w:id="144"/>
      <w:bookmarkEnd w:id="145"/>
      <w:bookmarkEnd w:id="146"/>
      <w:bookmarkEnd w:id="147"/>
      <w:bookmarkEnd w:id="148"/>
    </w:p>
    <w:p w14:paraId="285C46A6" w14:textId="77777777" w:rsidR="00375A8E" w:rsidRPr="00375A8E" w:rsidRDefault="00375A8E" w:rsidP="009519ED">
      <w:pPr>
        <w:spacing w:before="0"/>
        <w:rPr>
          <w:rFonts w:asciiTheme="minorHAnsi" w:hAnsiTheme="minorHAnsi"/>
          <w:color w:val="0070C0"/>
          <w:sz w:val="18"/>
          <w:szCs w:val="18"/>
        </w:rPr>
      </w:pPr>
      <w:r w:rsidRPr="00375A8E">
        <w:rPr>
          <w:rFonts w:asciiTheme="minorHAnsi" w:hAnsiTheme="minorHAnsi"/>
          <w:color w:val="0070C0"/>
          <w:sz w:val="18"/>
          <w:szCs w:val="18"/>
        </w:rPr>
        <w:t xml:space="preserve">     </w:t>
      </w:r>
    </w:p>
    <w:p w14:paraId="1EF13E5D" w14:textId="77777777" w:rsid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Špecifikácia štruktúry subsystému, schematický diagram subsystému, popis interfaces. Diagram by mal byť popísaný relevantným textom .</w:t>
      </w:r>
    </w:p>
    <w:p w14:paraId="131C9EDF" w14:textId="77777777" w:rsidR="00375A8E" w:rsidRDefault="00375A8E" w:rsidP="009519ED">
      <w:pPr>
        <w:pStyle w:val="Normlnysozarkami"/>
        <w:spacing w:before="0"/>
        <w:rPr>
          <w:rFonts w:asciiTheme="minorHAnsi" w:hAnsiTheme="minorHAnsi"/>
          <w:i/>
          <w:color w:val="0070C0"/>
          <w:sz w:val="18"/>
          <w:szCs w:val="18"/>
        </w:rPr>
      </w:pPr>
    </w:p>
    <w:p w14:paraId="3E0A4F42" w14:textId="27F23D0B" w:rsidR="00375A8E" w:rsidRPr="00375A8E" w:rsidRDefault="00375A8E" w:rsidP="009519ED">
      <w:pPr>
        <w:pStyle w:val="Normlnysozarkami"/>
        <w:numPr>
          <w:ilvl w:val="0"/>
          <w:numId w:val="31"/>
        </w:numPr>
        <w:spacing w:before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b/>
          <w:bCs/>
          <w:color w:val="0070C0"/>
          <w:sz w:val="18"/>
          <w:szCs w:val="18"/>
        </w:rPr>
        <w:t xml:space="preserve">Štrukturálny diagram  </w:t>
      </w:r>
    </w:p>
    <w:p w14:paraId="13600CD1" w14:textId="77777777" w:rsidR="00375A8E" w:rsidRDefault="00375A8E" w:rsidP="009519ED">
      <w:pPr>
        <w:pStyle w:val="Normlnysozarkami"/>
        <w:spacing w:before="0"/>
        <w:ind w:left="72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Znázornite daný subsystém v strede všetkých adekvátnych podsystémov. Diagram má znázorňovať väzby medzi týmto subsystémom a ostatnými subsystémami a externými interfaces.  Pristupované súbory by mali byť identifikované.</w:t>
      </w:r>
    </w:p>
    <w:p w14:paraId="1534A891" w14:textId="77777777" w:rsidR="00375A8E" w:rsidRDefault="00375A8E" w:rsidP="009519ED">
      <w:pPr>
        <w:pStyle w:val="Normlnysozarkami"/>
        <w:spacing w:before="0"/>
        <w:rPr>
          <w:rFonts w:asciiTheme="minorHAnsi" w:hAnsiTheme="minorHAnsi"/>
          <w:i/>
          <w:color w:val="0070C0"/>
          <w:sz w:val="18"/>
          <w:szCs w:val="18"/>
        </w:rPr>
      </w:pPr>
    </w:p>
    <w:p w14:paraId="2E9BF616" w14:textId="66D85B55" w:rsidR="00375A8E" w:rsidRPr="00375A8E" w:rsidRDefault="00375A8E" w:rsidP="009519ED">
      <w:pPr>
        <w:pStyle w:val="Normlnysozarkami"/>
        <w:numPr>
          <w:ilvl w:val="0"/>
          <w:numId w:val="31"/>
        </w:numPr>
        <w:spacing w:before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b/>
          <w:bCs/>
          <w:color w:val="0070C0"/>
          <w:sz w:val="18"/>
          <w:szCs w:val="18"/>
        </w:rPr>
        <w:t xml:space="preserve">Interfaces </w:t>
      </w: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 xml:space="preserve"> (nepovinné pre riešenie bez kontraktu na zdrojový kód)</w:t>
      </w:r>
    </w:p>
    <w:p w14:paraId="303C816F" w14:textId="3FECDE78" w:rsidR="00375A8E" w:rsidRPr="00375A8E" w:rsidRDefault="00375A8E" w:rsidP="009519ED">
      <w:pPr>
        <w:pStyle w:val="Normlnysozarkami"/>
        <w:spacing w:before="0"/>
        <w:ind w:left="72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Pre každý interface v subsystéme by mal byť uvedený zoznam elemento</w:t>
      </w:r>
      <w:r>
        <w:rPr>
          <w:rFonts w:asciiTheme="minorHAnsi" w:hAnsiTheme="minorHAnsi"/>
          <w:i/>
          <w:color w:val="0070C0"/>
          <w:sz w:val="18"/>
          <w:szCs w:val="18"/>
        </w:rPr>
        <w:t>v pristupovaných s interfaces (</w:t>
      </w:r>
      <w:r w:rsidRPr="00375A8E">
        <w:rPr>
          <w:rFonts w:asciiTheme="minorHAnsi" w:hAnsiTheme="minorHAnsi"/>
          <w:i/>
          <w:color w:val="0070C0"/>
          <w:sz w:val="18"/>
          <w:szCs w:val="18"/>
        </w:rPr>
        <w:t>napríklad správy, parametre, zdieľaná pamäť …). Uveďte krížové referencie na vyššie uvedenú sekciu interfaces .</w:t>
      </w:r>
    </w:p>
    <w:p w14:paraId="1C3E5831" w14:textId="77777777" w:rsidR="00375A8E" w:rsidRPr="00375A8E" w:rsidRDefault="00375A8E" w:rsidP="009519ED">
      <w:pPr>
        <w:pStyle w:val="Normlnysozarkami"/>
        <w:spacing w:before="0"/>
        <w:rPr>
          <w:rFonts w:asciiTheme="minorHAnsi" w:hAnsiTheme="minorHAnsi"/>
          <w:i/>
          <w:color w:val="0070C0"/>
          <w:sz w:val="18"/>
          <w:szCs w:val="18"/>
        </w:rPr>
      </w:pPr>
    </w:p>
    <w:p w14:paraId="1ECA139D" w14:textId="77777777" w:rsidR="00375A8E" w:rsidRPr="00375A8E" w:rsidRDefault="00375A8E" w:rsidP="009519ED">
      <w:pPr>
        <w:pStyle w:val="Nadpis2"/>
        <w:numPr>
          <w:ilvl w:val="2"/>
          <w:numId w:val="34"/>
        </w:numPr>
        <w:spacing w:before="0" w:after="0"/>
      </w:pPr>
      <w:bookmarkStart w:id="149" w:name="_Toc62878580"/>
      <w:bookmarkStart w:id="150" w:name="_Toc40563467"/>
      <w:r w:rsidRPr="00375A8E">
        <w:t>Subsystémové procesy</w:t>
      </w:r>
      <w:bookmarkEnd w:id="149"/>
      <w:bookmarkEnd w:id="150"/>
    </w:p>
    <w:p w14:paraId="495F3046" w14:textId="77777777" w:rsidR="00375A8E" w:rsidRPr="00375A8E" w:rsidRDefault="00375A8E" w:rsidP="009519ED">
      <w:pPr>
        <w:pStyle w:val="Normlnysozarkami"/>
        <w:spacing w:before="0"/>
        <w:rPr>
          <w:rFonts w:asciiTheme="minorHAnsi" w:hAnsiTheme="minorHAnsi"/>
          <w:i/>
          <w:color w:val="0070C0"/>
          <w:sz w:val="18"/>
          <w:szCs w:val="18"/>
        </w:rPr>
      </w:pPr>
    </w:p>
    <w:p w14:paraId="63CBB6C8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Táto sekcia detailne popisuje, ako subsystémy pracujú. Mala by obsahovať dekompozíciu subsystémov a popísať tok dát vnútri subsystému. </w:t>
      </w:r>
    </w:p>
    <w:p w14:paraId="7D1F6C25" w14:textId="77777777" w:rsid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</w:p>
    <w:p w14:paraId="19301031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Dekompozícia by mala obsahovať:</w:t>
      </w:r>
    </w:p>
    <w:p w14:paraId="63E9F31A" w14:textId="77777777" w:rsidR="00375A8E" w:rsidRPr="00375A8E" w:rsidRDefault="00375A8E" w:rsidP="009519ED">
      <w:pPr>
        <w:pStyle w:val="Normlnysozarkami"/>
        <w:numPr>
          <w:ilvl w:val="0"/>
          <w:numId w:val="29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Komponenty ( moduly) podsystému</w:t>
      </w:r>
    </w:p>
    <w:p w14:paraId="21201B57" w14:textId="77777777" w:rsidR="00375A8E" w:rsidRPr="00375A8E" w:rsidRDefault="00375A8E" w:rsidP="009519ED">
      <w:pPr>
        <w:pStyle w:val="Normlnysozarkami"/>
        <w:numPr>
          <w:ilvl w:val="0"/>
          <w:numId w:val="29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Tok dát medzi modulmi</w:t>
      </w:r>
    </w:p>
    <w:p w14:paraId="67C5ABD9" w14:textId="77777777" w:rsidR="00375A8E" w:rsidRPr="00375A8E" w:rsidRDefault="00375A8E" w:rsidP="009519ED">
      <w:pPr>
        <w:pStyle w:val="Normlnysozarkami"/>
        <w:numPr>
          <w:ilvl w:val="0"/>
          <w:numId w:val="29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Control flow medzi modulmi</w:t>
      </w:r>
    </w:p>
    <w:p w14:paraId="3462087B" w14:textId="77777777" w:rsidR="00375A8E" w:rsidRDefault="00375A8E" w:rsidP="009519ED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iCs/>
          <w:color w:val="0070C0"/>
          <w:sz w:val="18"/>
          <w:szCs w:val="18"/>
          <w:lang w:val="sk-SK"/>
        </w:rPr>
      </w:pPr>
    </w:p>
    <w:p w14:paraId="255E9C78" w14:textId="3984BD61" w:rsidR="00375A8E" w:rsidRPr="00375A8E" w:rsidRDefault="00375A8E" w:rsidP="009519ED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i/>
          <w:color w:val="0070C0"/>
          <w:sz w:val="18"/>
          <w:szCs w:val="18"/>
          <w:lang w:val="sk-SK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  <w:lang w:val="sk-SK"/>
        </w:rPr>
        <w:t>Textový popis by mal obsahovať:</w:t>
      </w:r>
    </w:p>
    <w:p w14:paraId="39A56C01" w14:textId="77777777" w:rsidR="00375A8E" w:rsidRPr="00375A8E" w:rsidRDefault="00375A8E" w:rsidP="009519ED">
      <w:pPr>
        <w:pStyle w:val="Bullet"/>
        <w:keepLines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  <w:lang w:val="sk-SK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  <w:lang w:val="sk-SK"/>
        </w:rPr>
        <w:t>Postup na shutdown, startup a recovery, akcie zabezpečujúce konzistenciu dát pri počiatočnom stave</w:t>
      </w:r>
    </w:p>
    <w:p w14:paraId="1A2D35FC" w14:textId="77777777" w:rsidR="00375A8E" w:rsidRPr="00375A8E" w:rsidRDefault="00375A8E" w:rsidP="009519ED">
      <w:pPr>
        <w:pStyle w:val="Bullet"/>
        <w:keepLines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  <w:lang w:val="sk-SK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  <w:lang w:val="sk-SK"/>
        </w:rPr>
        <w:t xml:space="preserve">Prípadný stavový diagram v rámci každého subsystému  </w:t>
      </w:r>
    </w:p>
    <w:p w14:paraId="537CD34C" w14:textId="77777777" w:rsidR="00375A8E" w:rsidRPr="00375A8E" w:rsidRDefault="00375A8E" w:rsidP="009519ED">
      <w:pPr>
        <w:pStyle w:val="Normlnysozarkami"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Relácie medzi subsystémami</w:t>
      </w:r>
    </w:p>
    <w:p w14:paraId="76C2E0C6" w14:textId="77777777" w:rsidR="00375A8E" w:rsidRPr="00375A8E" w:rsidRDefault="00375A8E" w:rsidP="009519ED">
      <w:pPr>
        <w:pStyle w:val="Normlnysozarkami"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Užívateľské rozhranie a GUI</w:t>
      </w:r>
    </w:p>
    <w:p w14:paraId="2D3607CA" w14:textId="77777777" w:rsidR="00375A8E" w:rsidRPr="00375A8E" w:rsidRDefault="00375A8E" w:rsidP="009519ED">
      <w:pPr>
        <w:pStyle w:val="Normlnysozarkami"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Alarm reporting a handling vrátane logovani , resetu a opravy chýb</w:t>
      </w:r>
    </w:p>
    <w:p w14:paraId="0CD58D9A" w14:textId="77777777" w:rsidR="00375A8E" w:rsidRPr="00375A8E" w:rsidRDefault="00375A8E" w:rsidP="009519ED">
      <w:pPr>
        <w:pStyle w:val="Normlnysozarkami"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Reportovací systém</w:t>
      </w:r>
    </w:p>
    <w:p w14:paraId="6AAB718C" w14:textId="77777777" w:rsidR="00CC5901" w:rsidRDefault="00CC5901" w:rsidP="009519ED">
      <w:pPr>
        <w:pStyle w:val="Nadpis3"/>
        <w:ind w:left="0"/>
      </w:pPr>
      <w:bookmarkStart w:id="151" w:name="_Toc15713349"/>
      <w:bookmarkStart w:id="152" w:name="_Toc39540355"/>
      <w:bookmarkStart w:id="153" w:name="_Toc39541492"/>
      <w:bookmarkStart w:id="154" w:name="_Toc40347064"/>
    </w:p>
    <w:p w14:paraId="45C4396C" w14:textId="3D34E699" w:rsidR="00CC5901" w:rsidRPr="009519ED" w:rsidRDefault="009519ED" w:rsidP="009519ED">
      <w:pPr>
        <w:pStyle w:val="Nadpis2"/>
        <w:spacing w:before="0" w:after="0"/>
      </w:pPr>
      <w:bookmarkStart w:id="155" w:name="_Toc40563468"/>
      <w:r>
        <w:t>Dátový model riešenia:</w:t>
      </w:r>
      <w:bookmarkEnd w:id="155"/>
      <w:r>
        <w:t xml:space="preserve"> </w:t>
      </w:r>
      <w:bookmarkEnd w:id="151"/>
      <w:bookmarkEnd w:id="152"/>
      <w:bookmarkEnd w:id="153"/>
      <w:bookmarkEnd w:id="154"/>
    </w:p>
    <w:p w14:paraId="13DBBF5A" w14:textId="77777777" w:rsidR="00CC5901" w:rsidRPr="00335B70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návrh spôsobu konverzie dát, postup vykonania a overenia správnosti vykonanej konverzie.</w:t>
      </w:r>
    </w:p>
    <w:p w14:paraId="70488E5F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Logický a fyzický dátový model</w:t>
      </w:r>
    </w:p>
    <w:p w14:paraId="2A8AD8EF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Spôsob konverzií základných dátových typov</w:t>
      </w:r>
    </w:p>
    <w:p w14:paraId="2BB11D92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Postup vykonania konverzie dát</w:t>
      </w:r>
    </w:p>
    <w:p w14:paraId="44C82E39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Overenie konverzií dát</w:t>
      </w:r>
    </w:p>
    <w:p w14:paraId="4EA225C9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Postup vykonania migrácie dát</w:t>
      </w:r>
    </w:p>
    <w:p w14:paraId="3D906B22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Overenie migrácie dát</w:t>
      </w:r>
    </w:p>
    <w:p w14:paraId="686ACC65" w14:textId="77777777" w:rsidR="00CC5901" w:rsidRPr="00335B70" w:rsidRDefault="00CC5901" w:rsidP="009519ED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Ďalšie (doplňte podľa potreby)</w:t>
      </w:r>
    </w:p>
    <w:p w14:paraId="40D800B8" w14:textId="77777777" w:rsidR="009519ED" w:rsidRDefault="009519ED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64301EBF" w14:textId="77777777" w:rsidR="00CC5901" w:rsidRPr="00335B70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Stručný popis procesu je vytvorený analytikom v interakcii/v komunikácii s koncovým užívateľom.</w:t>
      </w:r>
    </w:p>
    <w:p w14:paraId="25188059" w14:textId="77777777" w:rsidR="00CC5901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2BFD142A" w14:textId="15C46BDF" w:rsidR="00375A8E" w:rsidRDefault="00375A8E" w:rsidP="009519ED">
      <w:pPr>
        <w:pStyle w:val="Nadpis2"/>
        <w:numPr>
          <w:ilvl w:val="0"/>
          <w:numId w:val="0"/>
        </w:numPr>
        <w:spacing w:before="0" w:after="0"/>
      </w:pPr>
      <w:bookmarkStart w:id="156" w:name="_Toc441463238"/>
      <w:bookmarkStart w:id="157" w:name="_Toc441476860"/>
      <w:bookmarkStart w:id="158" w:name="_Toc17264042"/>
      <w:bookmarkStart w:id="159" w:name="_Toc62878581"/>
      <w:bookmarkStart w:id="160" w:name="_Toc40563469"/>
      <w:r>
        <w:t xml:space="preserve">Použité </w:t>
      </w:r>
      <w:bookmarkEnd w:id="156"/>
      <w:bookmarkEnd w:id="157"/>
      <w:bookmarkEnd w:id="158"/>
      <w:r>
        <w:t>dáta</w:t>
      </w:r>
      <w:bookmarkEnd w:id="159"/>
      <w:bookmarkEnd w:id="160"/>
      <w:r>
        <w:t xml:space="preserve"> </w:t>
      </w:r>
    </w:p>
    <w:p w14:paraId="26FB594A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 xml:space="preserve">Popis požitých dát v subsystéme, popis štruktúr, tabuliek, dátových štruktúr a pamäťových blokov. </w:t>
      </w:r>
    </w:p>
    <w:p w14:paraId="139D310B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color w:val="0070C0"/>
          <w:sz w:val="18"/>
          <w:szCs w:val="18"/>
        </w:rPr>
        <w:t xml:space="preserve"> </w:t>
      </w: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 xml:space="preserve">Pre každé zdieľané dáta s iným subsystémom je nutné uviesť </w:t>
      </w:r>
    </w:p>
    <w:p w14:paraId="106F3F93" w14:textId="77777777" w:rsidR="00375A8E" w:rsidRPr="00375A8E" w:rsidRDefault="00375A8E" w:rsidP="009519ED">
      <w:pPr>
        <w:pStyle w:val="Normlnysozarkami"/>
        <w:numPr>
          <w:ilvl w:val="0"/>
          <w:numId w:val="33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Krížovú referenciu na dátové štruktúry</w:t>
      </w:r>
    </w:p>
    <w:p w14:paraId="16E6B64F" w14:textId="77777777" w:rsidR="00375A8E" w:rsidRPr="00375A8E" w:rsidRDefault="00375A8E" w:rsidP="009519ED">
      <w:pPr>
        <w:pStyle w:val="Normlnysozarkami"/>
        <w:numPr>
          <w:ilvl w:val="0"/>
          <w:numId w:val="33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Zoznam subsystémov ktoré tieto dáta používajú</w:t>
      </w:r>
    </w:p>
    <w:p w14:paraId="6FF1FF28" w14:textId="77777777" w:rsid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</w:p>
    <w:p w14:paraId="2BECA840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Pre privátne dáta ( použité iba subsystémom)</w:t>
      </w:r>
    </w:p>
    <w:p w14:paraId="30FF77E4" w14:textId="77777777" w:rsidR="00375A8E" w:rsidRPr="00375A8E" w:rsidRDefault="00375A8E" w:rsidP="009519ED">
      <w:pPr>
        <w:pStyle w:val="Normlnysozarkami"/>
        <w:numPr>
          <w:ilvl w:val="0"/>
          <w:numId w:val="33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 xml:space="preserve">Definíciu dát ,  prípadne krížovú referenciu kde je definovaná  </w:t>
      </w:r>
    </w:p>
    <w:p w14:paraId="53A73B18" w14:textId="77777777" w:rsidR="00375A8E" w:rsidRPr="00375A8E" w:rsidRDefault="00375A8E" w:rsidP="009519ED">
      <w:pPr>
        <w:pStyle w:val="Normlnysozarkami"/>
        <w:numPr>
          <w:ilvl w:val="0"/>
          <w:numId w:val="33"/>
        </w:numPr>
        <w:tabs>
          <w:tab w:val="num" w:pos="863"/>
        </w:tabs>
        <w:overflowPunct w:val="0"/>
        <w:autoSpaceDE w:val="0"/>
        <w:autoSpaceDN w:val="0"/>
        <w:adjustRightInd w:val="0"/>
        <w:spacing w:before="0"/>
        <w:ind w:left="720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Zoznam subsystémov ktoré tieto dáta používajú</w:t>
      </w:r>
    </w:p>
    <w:p w14:paraId="1372F1D4" w14:textId="77777777" w:rsidR="00375A8E" w:rsidRDefault="00375A8E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3BB40E42" w14:textId="0D393266" w:rsidR="00375A8E" w:rsidRDefault="00375A8E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Aké dáta budú použité pri teste?</w:t>
      </w:r>
    </w:p>
    <w:p w14:paraId="31D681AA" w14:textId="77BEADF7" w:rsidR="00375A8E" w:rsidRDefault="00375A8E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Kto a ako zabezpečí migráciu dát?</w:t>
      </w:r>
    </w:p>
    <w:p w14:paraId="78E4AC9B" w14:textId="63607C85" w:rsidR="00375A8E" w:rsidRDefault="00375A8E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>
        <w:rPr>
          <w:rFonts w:asciiTheme="minorHAnsi" w:hAnsiTheme="minorHAnsi" w:cs="Tahoma"/>
          <w:color w:val="0070C0"/>
          <w:sz w:val="18"/>
          <w:szCs w:val="18"/>
        </w:rPr>
        <w:t>Kto a ako zrealizuje čistenie dát / kvalitu dát?</w:t>
      </w:r>
    </w:p>
    <w:p w14:paraId="0593D551" w14:textId="77777777" w:rsidR="00375A8E" w:rsidRPr="00335B70" w:rsidRDefault="00375A8E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38008C95" w14:textId="77777777" w:rsidR="00CC5901" w:rsidRPr="00335B70" w:rsidRDefault="00335B70" w:rsidP="009519ED">
      <w:pPr>
        <w:pStyle w:val="Nadpis3"/>
      </w:pPr>
      <w:bookmarkStart w:id="161" w:name="_Toc15713350"/>
      <w:bookmarkStart w:id="162" w:name="_Toc39540356"/>
      <w:bookmarkStart w:id="163" w:name="_Toc39541493"/>
      <w:bookmarkStart w:id="164" w:name="_Toc40347065"/>
      <w:bookmarkStart w:id="165" w:name="_Toc40563470"/>
      <w:r w:rsidRPr="00335B70">
        <w:t xml:space="preserve">3.6.2 </w:t>
      </w:r>
      <w:r w:rsidR="00CC5901" w:rsidRPr="00335B70">
        <w:t>Entito-relačný model riešenia:</w:t>
      </w:r>
      <w:bookmarkEnd w:id="161"/>
      <w:bookmarkEnd w:id="162"/>
      <w:bookmarkEnd w:id="163"/>
      <w:bookmarkEnd w:id="164"/>
      <w:bookmarkEnd w:id="165"/>
    </w:p>
    <w:p w14:paraId="081DF717" w14:textId="77777777" w:rsidR="00CC5901" w:rsidRPr="00335B70" w:rsidRDefault="00CC5901" w:rsidP="009519ED">
      <w:pPr>
        <w:spacing w:before="0"/>
        <w:rPr>
          <w:rFonts w:asciiTheme="minorHAnsi" w:hAnsiTheme="minorHAnsi" w:cs="Tahoma"/>
          <w:sz w:val="18"/>
          <w:szCs w:val="18"/>
        </w:rPr>
      </w:pPr>
    </w:p>
    <w:p w14:paraId="009CE15C" w14:textId="77777777" w:rsidR="00CC5901" w:rsidRPr="00335B70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model riešenia (forma - použitím nástroja napr. ArchiMate v súlade so štandardom TOGAF – rovnako pre biznis procesy, aplikačnú a technologickú architektúru alebo UML diagramy (napr. Deployment Diagram)</w:t>
      </w:r>
    </w:p>
    <w:p w14:paraId="1D7E3C26" w14:textId="77777777" w:rsidR="00CC5901" w:rsidRPr="00335B70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ED63A5A" w14:textId="77777777" w:rsidR="00CC5901" w:rsidRPr="00335B70" w:rsidRDefault="00335B70" w:rsidP="009519ED">
      <w:pPr>
        <w:pStyle w:val="Nadpis3"/>
      </w:pPr>
      <w:bookmarkStart w:id="166" w:name="_Toc15713351"/>
      <w:bookmarkStart w:id="167" w:name="_Toc39540357"/>
      <w:bookmarkStart w:id="168" w:name="_Toc39541494"/>
      <w:bookmarkStart w:id="169" w:name="_Toc40347066"/>
      <w:bookmarkStart w:id="170" w:name="_Toc40563471"/>
      <w:r w:rsidRPr="00335B70">
        <w:t xml:space="preserve">3.6.3 </w:t>
      </w:r>
      <w:r w:rsidR="00CC5901" w:rsidRPr="00335B70">
        <w:t>Funkčno-hierarchický model riešenia:</w:t>
      </w:r>
      <w:bookmarkEnd w:id="166"/>
      <w:bookmarkEnd w:id="167"/>
      <w:bookmarkEnd w:id="168"/>
      <w:bookmarkEnd w:id="169"/>
      <w:bookmarkEnd w:id="170"/>
    </w:p>
    <w:p w14:paraId="4B8944AE" w14:textId="77777777" w:rsidR="00CC5901" w:rsidRPr="00335B70" w:rsidRDefault="00CC5901" w:rsidP="009519ED">
      <w:pPr>
        <w:spacing w:before="0"/>
        <w:rPr>
          <w:rFonts w:asciiTheme="minorHAnsi" w:hAnsiTheme="minorHAnsi" w:cs="Tahoma"/>
          <w:sz w:val="18"/>
          <w:szCs w:val="18"/>
        </w:rPr>
      </w:pPr>
    </w:p>
    <w:p w14:paraId="6C1CAF52" w14:textId="77777777" w:rsidR="00CC5901" w:rsidRDefault="00CC5901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model riešenia (forma - použitím nástroja napr. ArchiMate v súlade so štandardom TOGAF – rovnako pre biznis procesy, aplikačnú a technologickú architektúru alebo UML diagramy (napr. Deployment Diagram)</w:t>
      </w:r>
    </w:p>
    <w:p w14:paraId="4593AC47" w14:textId="77777777" w:rsidR="009519ED" w:rsidRDefault="009519ED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70DB24D1" w14:textId="77777777" w:rsidR="009519ED" w:rsidRDefault="009519ED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4FE0F2F9" w14:textId="77777777" w:rsidR="009519ED" w:rsidRDefault="009519ED" w:rsidP="009519ED">
      <w:pPr>
        <w:pStyle w:val="Nadpis2"/>
        <w:tabs>
          <w:tab w:val="num" w:pos="576"/>
        </w:tabs>
        <w:spacing w:before="0" w:after="0"/>
        <w:ind w:left="710" w:hanging="426"/>
      </w:pPr>
      <w:bookmarkStart w:id="171" w:name="_Toc62878582"/>
      <w:bookmarkStart w:id="172" w:name="_Toc40563472"/>
      <w:r>
        <w:t>Špeciálne požiadavky</w:t>
      </w:r>
      <w:bookmarkEnd w:id="171"/>
      <w:bookmarkEnd w:id="172"/>
      <w:r>
        <w:t xml:space="preserve"> </w:t>
      </w:r>
    </w:p>
    <w:p w14:paraId="03D62083" w14:textId="77777777" w:rsidR="009519ED" w:rsidRDefault="009519ED" w:rsidP="009519ED">
      <w:pPr>
        <w:spacing w:before="0"/>
      </w:pPr>
    </w:p>
    <w:p w14:paraId="48AA0433" w14:textId="77777777" w:rsidR="009519ED" w:rsidRP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iCs/>
          <w:color w:val="0070C0"/>
          <w:sz w:val="18"/>
        </w:rPr>
      </w:pPr>
      <w:r w:rsidRPr="009519ED">
        <w:rPr>
          <w:rFonts w:asciiTheme="minorHAnsi" w:hAnsiTheme="minorHAnsi"/>
          <w:iCs/>
          <w:color w:val="0070C0"/>
          <w:sz w:val="18"/>
        </w:rPr>
        <w:t>Táto sekcia môže popisovať nasledovné kritériá</w:t>
      </w:r>
    </w:p>
    <w:p w14:paraId="3D7004B9" w14:textId="77777777" w:rsidR="009519ED" w:rsidRPr="009519ED" w:rsidRDefault="009519ED" w:rsidP="009519ED">
      <w:pPr>
        <w:pStyle w:val="Normlnysozarkami"/>
        <w:numPr>
          <w:ilvl w:val="0"/>
          <w:numId w:val="3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Cs/>
          <w:color w:val="0070C0"/>
          <w:sz w:val="18"/>
        </w:rPr>
      </w:pPr>
      <w:r w:rsidRPr="009519ED">
        <w:rPr>
          <w:rFonts w:asciiTheme="minorHAnsi" w:hAnsiTheme="minorHAnsi"/>
          <w:iCs/>
          <w:color w:val="0070C0"/>
          <w:sz w:val="18"/>
        </w:rPr>
        <w:t>Bezpečnosť</w:t>
      </w:r>
    </w:p>
    <w:p w14:paraId="0D721224" w14:textId="77777777" w:rsidR="009519ED" w:rsidRPr="009519ED" w:rsidRDefault="009519ED" w:rsidP="009519ED">
      <w:pPr>
        <w:pStyle w:val="Normlnysozarkami"/>
        <w:numPr>
          <w:ilvl w:val="0"/>
          <w:numId w:val="3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Cs/>
          <w:color w:val="0070C0"/>
          <w:sz w:val="18"/>
        </w:rPr>
      </w:pPr>
      <w:r w:rsidRPr="009519ED">
        <w:rPr>
          <w:rFonts w:asciiTheme="minorHAnsi" w:hAnsiTheme="minorHAnsi"/>
          <w:iCs/>
          <w:color w:val="0070C0"/>
          <w:sz w:val="18"/>
        </w:rPr>
        <w:t>Compliance, zákonné a regulačné požiadavky</w:t>
      </w:r>
    </w:p>
    <w:p w14:paraId="6C2E95E3" w14:textId="77777777" w:rsidR="009519ED" w:rsidRPr="009519ED" w:rsidRDefault="009519ED" w:rsidP="009519ED">
      <w:pPr>
        <w:pStyle w:val="Normlnysozarkami"/>
        <w:numPr>
          <w:ilvl w:val="0"/>
          <w:numId w:val="3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Cs/>
          <w:color w:val="0070C0"/>
          <w:sz w:val="18"/>
        </w:rPr>
      </w:pPr>
      <w:r w:rsidRPr="009519ED">
        <w:rPr>
          <w:rFonts w:asciiTheme="minorHAnsi" w:hAnsiTheme="minorHAnsi"/>
          <w:iCs/>
          <w:color w:val="0070C0"/>
          <w:sz w:val="18"/>
        </w:rPr>
        <w:t>Recovery</w:t>
      </w:r>
    </w:p>
    <w:p w14:paraId="5239291D" w14:textId="77777777" w:rsidR="009519ED" w:rsidRPr="009519ED" w:rsidRDefault="009519ED" w:rsidP="009519ED">
      <w:pPr>
        <w:pStyle w:val="Normlnysozarkami"/>
        <w:numPr>
          <w:ilvl w:val="0"/>
          <w:numId w:val="3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Cs/>
          <w:color w:val="0070C0"/>
          <w:sz w:val="18"/>
        </w:rPr>
      </w:pPr>
      <w:r w:rsidRPr="009519ED">
        <w:rPr>
          <w:rFonts w:asciiTheme="minorHAnsi" w:hAnsiTheme="minorHAnsi"/>
          <w:iCs/>
          <w:color w:val="0070C0"/>
          <w:sz w:val="18"/>
        </w:rPr>
        <w:t>Performance</w:t>
      </w:r>
    </w:p>
    <w:p w14:paraId="22206575" w14:textId="77777777" w:rsidR="009519ED" w:rsidRPr="009519ED" w:rsidRDefault="009519ED" w:rsidP="009519ED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3"/>
          <w:szCs w:val="18"/>
        </w:rPr>
      </w:pPr>
    </w:p>
    <w:p w14:paraId="237ED8B9" w14:textId="77777777" w:rsidR="00CC5901" w:rsidRPr="00335B70" w:rsidRDefault="00CC5901" w:rsidP="00040A5E">
      <w:pPr>
        <w:pStyle w:val="Nadpis1"/>
      </w:pPr>
      <w:bookmarkStart w:id="173" w:name="_Toc476648042"/>
      <w:bookmarkStart w:id="174" w:name="_Ref483334418"/>
      <w:bookmarkStart w:id="175" w:name="_Ref495606512"/>
      <w:bookmarkStart w:id="176" w:name="_Toc499814410"/>
      <w:bookmarkStart w:id="177" w:name="_Toc500252704"/>
      <w:bookmarkStart w:id="178" w:name="_Toc500316725"/>
      <w:bookmarkStart w:id="179" w:name="_Toc500416497"/>
      <w:bookmarkStart w:id="180" w:name="_Toc500417048"/>
      <w:bookmarkStart w:id="181" w:name="_Toc40347067"/>
      <w:bookmarkEnd w:id="140"/>
      <w:bookmarkEnd w:id="141"/>
    </w:p>
    <w:p w14:paraId="544CF577" w14:textId="3D137E89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182" w:name="_Toc40563473"/>
      <w:r w:rsidRPr="00335B70">
        <w:t>Licencie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2771C247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5236F4C9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licencie (nutný softvér), napr. aby ponuka obsahovala, aké licencie budú použité pre navrhovanú architektúru v členení:</w:t>
      </w:r>
    </w:p>
    <w:p w14:paraId="21599871" w14:textId="77777777" w:rsidR="00CC5901" w:rsidRPr="00335B70" w:rsidRDefault="00CC5901" w:rsidP="00375A8E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aplikačný softvér</w:t>
      </w:r>
    </w:p>
    <w:p w14:paraId="0539DD3A" w14:textId="77777777" w:rsidR="00CC5901" w:rsidRPr="00335B70" w:rsidRDefault="00CC5901" w:rsidP="00375A8E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systémový SW (operačné systémy, databázy a pod.)</w:t>
      </w:r>
    </w:p>
    <w:p w14:paraId="17E8BA10" w14:textId="77777777" w:rsidR="00CC5901" w:rsidRPr="00335B70" w:rsidRDefault="00CC5901" w:rsidP="00375A8E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vlastné vyvíjané softvérové komponenty,</w:t>
      </w:r>
    </w:p>
    <w:p w14:paraId="5636AFEF" w14:textId="77777777" w:rsidR="00CC5901" w:rsidRPr="00335B70" w:rsidRDefault="00CC5901" w:rsidP="00375A8E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treťostranné komponenty/moduly.</w:t>
      </w:r>
    </w:p>
    <w:p w14:paraId="0B083F8A" w14:textId="77777777" w:rsidR="00CC5901" w:rsidRPr="00335B70" w:rsidRDefault="00CC5901" w:rsidP="00CC5901">
      <w:pPr>
        <w:spacing w:before="0"/>
        <w:ind w:left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ako aj v členení podľa prostredí, systémov, platforiem,... 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br/>
      </w:r>
    </w:p>
    <w:p w14:paraId="567A5132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Požadovať uviesť napr, názov, verziu, typ, počty a metriky potrebných licencií, atď.</w:t>
      </w:r>
    </w:p>
    <w:p w14:paraId="2D89D09E" w14:textId="77777777" w:rsidR="00CC5901" w:rsidRPr="00335B70" w:rsidRDefault="00CC5901" w:rsidP="00CC5901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Theme="minorHAnsi" w:hAnsiTheme="minorHAnsi" w:cs="Tahoma"/>
          <w:color w:val="0070C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84"/>
        <w:gridCol w:w="2272"/>
        <w:gridCol w:w="1420"/>
        <w:gridCol w:w="1555"/>
        <w:gridCol w:w="1553"/>
      </w:tblGrid>
      <w:tr w:rsidR="00CC5901" w:rsidRPr="00335B70" w14:paraId="1AC70E9C" w14:textId="77777777" w:rsidTr="00CC5901">
        <w:tc>
          <w:tcPr>
            <w:tcW w:w="628" w:type="dxa"/>
            <w:shd w:val="clear" w:color="auto" w:fill="E7E6E6"/>
            <w:vAlign w:val="center"/>
          </w:tcPr>
          <w:p w14:paraId="1B1514FE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ID</w:t>
            </w:r>
          </w:p>
        </w:tc>
        <w:tc>
          <w:tcPr>
            <w:tcW w:w="2484" w:type="dxa"/>
            <w:shd w:val="clear" w:color="auto" w:fill="E7E6E6"/>
            <w:vAlign w:val="center"/>
          </w:tcPr>
          <w:p w14:paraId="12D314B7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IS/modul/komponent architektúry</w:t>
            </w:r>
          </w:p>
        </w:tc>
        <w:tc>
          <w:tcPr>
            <w:tcW w:w="2272" w:type="dxa"/>
            <w:shd w:val="clear" w:color="auto" w:fill="E7E6E6"/>
            <w:vAlign w:val="center"/>
          </w:tcPr>
          <w:p w14:paraId="46CE6C0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Nutný SW</w:t>
            </w:r>
          </w:p>
          <w:p w14:paraId="7813F1B5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(stručný popis / názov)</w:t>
            </w:r>
          </w:p>
        </w:tc>
        <w:tc>
          <w:tcPr>
            <w:tcW w:w="1420" w:type="dxa"/>
            <w:shd w:val="clear" w:color="auto" w:fill="E7E6E6"/>
            <w:vAlign w:val="center"/>
          </w:tcPr>
          <w:p w14:paraId="302C956E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Počet</w:t>
            </w:r>
          </w:p>
        </w:tc>
        <w:tc>
          <w:tcPr>
            <w:tcW w:w="1555" w:type="dxa"/>
            <w:shd w:val="clear" w:color="auto" w:fill="E7E6E6"/>
            <w:vAlign w:val="center"/>
          </w:tcPr>
          <w:p w14:paraId="396D6D5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Typ licencii</w:t>
            </w:r>
          </w:p>
        </w:tc>
        <w:tc>
          <w:tcPr>
            <w:tcW w:w="1553" w:type="dxa"/>
            <w:shd w:val="clear" w:color="auto" w:fill="E7E6E6"/>
            <w:vAlign w:val="center"/>
          </w:tcPr>
          <w:p w14:paraId="36093871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Poznámka</w:t>
            </w:r>
          </w:p>
        </w:tc>
      </w:tr>
      <w:tr w:rsidR="00CC5901" w:rsidRPr="00335B70" w14:paraId="27A92FF9" w14:textId="77777777" w:rsidTr="00CC5901">
        <w:tc>
          <w:tcPr>
            <w:tcW w:w="628" w:type="dxa"/>
            <w:shd w:val="clear" w:color="auto" w:fill="E7E6E6"/>
            <w:vAlign w:val="center"/>
          </w:tcPr>
          <w:p w14:paraId="61883C0E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84" w:type="dxa"/>
            <w:vAlign w:val="center"/>
          </w:tcPr>
          <w:p w14:paraId="4274C691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 názov:</w:t>
            </w:r>
          </w:p>
          <w:p w14:paraId="14F28E95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IS</w:t>
            </w:r>
          </w:p>
          <w:p w14:paraId="38549ECE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 xml:space="preserve">Modul </w:t>
            </w:r>
          </w:p>
          <w:p w14:paraId="215D12EA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Komponent architektúry</w:t>
            </w:r>
          </w:p>
        </w:tc>
        <w:tc>
          <w:tcPr>
            <w:tcW w:w="2272" w:type="dxa"/>
            <w:vAlign w:val="center"/>
          </w:tcPr>
          <w:p w14:paraId="0AAB58D4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názov a stručný popis SW / názov licencie</w:t>
            </w:r>
          </w:p>
        </w:tc>
        <w:tc>
          <w:tcPr>
            <w:tcW w:w="1420" w:type="dxa"/>
            <w:vAlign w:val="center"/>
          </w:tcPr>
          <w:p w14:paraId="6A7B6ADF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 xml:space="preserve">Doplniť </w:t>
            </w:r>
          </w:p>
          <w:p w14:paraId="1BBFCD26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počet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2DE001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Užívateľ</w:t>
            </w:r>
          </w:p>
          <w:p w14:paraId="02F75EDC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CPU</w:t>
            </w:r>
          </w:p>
          <w:p w14:paraId="66FEBEE3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systém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EE07A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7D445622" w14:textId="77777777" w:rsidTr="00CC5901">
        <w:tc>
          <w:tcPr>
            <w:tcW w:w="628" w:type="dxa"/>
            <w:shd w:val="clear" w:color="auto" w:fill="E7E6E6"/>
            <w:vAlign w:val="center"/>
          </w:tcPr>
          <w:p w14:paraId="20A218CF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484" w:type="dxa"/>
            <w:vAlign w:val="center"/>
          </w:tcPr>
          <w:p w14:paraId="059E7D44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 názov:</w:t>
            </w:r>
          </w:p>
          <w:p w14:paraId="2C3858CB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IS</w:t>
            </w:r>
          </w:p>
          <w:p w14:paraId="08B33B57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 xml:space="preserve">Modul </w:t>
            </w:r>
          </w:p>
          <w:p w14:paraId="5EF8390B" w14:textId="77777777" w:rsidR="00CC5901" w:rsidRPr="00335B70" w:rsidRDefault="00CC5901" w:rsidP="00375A8E">
            <w:pPr>
              <w:pStyle w:val="Odsekzoznamu"/>
              <w:numPr>
                <w:ilvl w:val="0"/>
                <w:numId w:val="16"/>
              </w:numPr>
              <w:tabs>
                <w:tab w:val="left" w:pos="851"/>
                <w:tab w:val="center" w:pos="3119"/>
              </w:tabs>
              <w:spacing w:before="0"/>
              <w:ind w:left="254" w:hanging="254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Komponent architektúry</w:t>
            </w:r>
          </w:p>
        </w:tc>
        <w:tc>
          <w:tcPr>
            <w:tcW w:w="2272" w:type="dxa"/>
            <w:vAlign w:val="center"/>
          </w:tcPr>
          <w:p w14:paraId="73B13CED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názov a stručný popis SW / názov licencie</w:t>
            </w:r>
          </w:p>
        </w:tc>
        <w:tc>
          <w:tcPr>
            <w:tcW w:w="1420" w:type="dxa"/>
            <w:vAlign w:val="center"/>
          </w:tcPr>
          <w:p w14:paraId="717B3972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</w:t>
            </w:r>
          </w:p>
          <w:p w14:paraId="1F57B33E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 xml:space="preserve"> počet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840980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Užívateľ</w:t>
            </w:r>
          </w:p>
          <w:p w14:paraId="1E6D1AEA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CPU</w:t>
            </w:r>
          </w:p>
          <w:p w14:paraId="5AAE4B51" w14:textId="77777777" w:rsidR="00CC5901" w:rsidRPr="00335B70" w:rsidRDefault="00CC5901" w:rsidP="00375A8E">
            <w:pPr>
              <w:pStyle w:val="Odsekzoznamu"/>
              <w:numPr>
                <w:ilvl w:val="0"/>
                <w:numId w:val="15"/>
              </w:numPr>
              <w:tabs>
                <w:tab w:val="left" w:pos="851"/>
                <w:tab w:val="center" w:pos="3119"/>
              </w:tabs>
              <w:spacing w:before="0"/>
              <w:ind w:left="180" w:hanging="20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systém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B8C37C4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</w:tbl>
    <w:p w14:paraId="41A940FA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152E7C95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336E17BA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</w:p>
    <w:p w14:paraId="21910BDF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183" w:name="_Toc500416498"/>
      <w:bookmarkStart w:id="184" w:name="_Toc500417049"/>
      <w:bookmarkStart w:id="185" w:name="_Toc40347068"/>
      <w:bookmarkStart w:id="186" w:name="_Toc40563474"/>
      <w:r w:rsidRPr="00335B70">
        <w:t>Zdrojové kódy</w:t>
      </w:r>
      <w:bookmarkEnd w:id="183"/>
      <w:bookmarkEnd w:id="184"/>
      <w:bookmarkEnd w:id="185"/>
      <w:bookmarkEnd w:id="186"/>
    </w:p>
    <w:p w14:paraId="5481208F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78CAF0C7" w14:textId="77777777" w:rsidR="00CC5901" w:rsidRPr="00375A8E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75A8E">
        <w:rPr>
          <w:rFonts w:asciiTheme="minorHAnsi" w:hAnsiTheme="minorHAnsi" w:cs="Tahoma"/>
          <w:color w:val="0070C0"/>
          <w:sz w:val="18"/>
          <w:szCs w:val="18"/>
        </w:rPr>
        <w:t>Doplniť požiadavky na zdrojové kódy (napr. zo vzorovej zmluvy). Aké druhy, formy a štruktúry zdrojových kódov požadujte odovzdať. Stručne popíšte aj spôsob ich preberania, periodicitu (pri akých mílnikoch) a spôsob archivácie.</w:t>
      </w:r>
    </w:p>
    <w:p w14:paraId="1C83F28A" w14:textId="77777777" w:rsidR="00CC5901" w:rsidRPr="00375A8E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0CFC4F82" w14:textId="77777777" w:rsidR="00CC5901" w:rsidRPr="00375A8E" w:rsidRDefault="00CC5901" w:rsidP="00375A8E">
      <w:pPr>
        <w:pStyle w:val="Nadpis1"/>
        <w:numPr>
          <w:ilvl w:val="0"/>
          <w:numId w:val="18"/>
        </w:numPr>
        <w:ind w:hanging="294"/>
      </w:pPr>
      <w:bookmarkStart w:id="187" w:name="_Toc411343671"/>
      <w:bookmarkStart w:id="188" w:name="_Toc411578426"/>
      <w:bookmarkStart w:id="189" w:name="_Toc478543559"/>
      <w:bookmarkStart w:id="190" w:name="_Toc499105431"/>
      <w:bookmarkStart w:id="191" w:name="_Toc499814411"/>
      <w:bookmarkStart w:id="192" w:name="_Toc500252705"/>
      <w:bookmarkStart w:id="193" w:name="_Toc500316726"/>
      <w:bookmarkStart w:id="194" w:name="_Toc500416499"/>
      <w:bookmarkStart w:id="195" w:name="_Toc500417050"/>
      <w:bookmarkStart w:id="196" w:name="_Toc40347069"/>
      <w:bookmarkStart w:id="197" w:name="_Toc40563475"/>
      <w:r w:rsidRPr="00375A8E">
        <w:t>Integrácia</w:t>
      </w:r>
      <w:bookmarkEnd w:id="187"/>
      <w:r w:rsidRPr="00375A8E">
        <w:t xml:space="preserve"> a rozhrania  – spôsoby a pravidlá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4682EA9E" w14:textId="77777777" w:rsidR="00CC5901" w:rsidRPr="00375A8E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7159C26B" w14:textId="655F2077" w:rsidR="00375A8E" w:rsidRPr="00375A8E" w:rsidRDefault="00375A8E" w:rsidP="00375A8E">
      <w:pPr>
        <w:pStyle w:val="Nadpis2"/>
      </w:pPr>
      <w:bookmarkStart w:id="198" w:name="_Toc441463231"/>
      <w:bookmarkStart w:id="199" w:name="_Toc441476853"/>
      <w:bookmarkStart w:id="200" w:name="_Toc17264035"/>
      <w:bookmarkStart w:id="201" w:name="_Toc62878574"/>
      <w:bookmarkStart w:id="202" w:name="_Toc40563476"/>
      <w:r w:rsidRPr="00375A8E">
        <w:t>Externé</w:t>
      </w:r>
      <w:bookmarkEnd w:id="198"/>
      <w:bookmarkEnd w:id="199"/>
      <w:bookmarkEnd w:id="200"/>
      <w:r w:rsidRPr="00375A8E">
        <w:t xml:space="preserve"> interfaces</w:t>
      </w:r>
      <w:bookmarkEnd w:id="201"/>
      <w:r w:rsidRPr="00375A8E">
        <w:t xml:space="preserve"> / rozhrania</w:t>
      </w:r>
      <w:bookmarkEnd w:id="202"/>
    </w:p>
    <w:p w14:paraId="1B84785C" w14:textId="77777777" w:rsidR="00375A8E" w:rsidRPr="00375A8E" w:rsidRDefault="00375A8E" w:rsidP="00375A8E">
      <w:pPr>
        <w:spacing w:before="0"/>
        <w:rPr>
          <w:rFonts w:asciiTheme="minorHAnsi" w:hAnsiTheme="minorHAnsi"/>
          <w:sz w:val="18"/>
          <w:szCs w:val="18"/>
        </w:rPr>
      </w:pPr>
    </w:p>
    <w:p w14:paraId="440A3411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Externé businnes interfaces môžu byť kompletne definované vo funkčnej špecifikácii prípadne v externej dokumentácii. Táto sekcia má obsahovať zoznam interaces a názov dokumentácie, kde sú definované. Externé interfaces môžu byť definované nasledovne:</w:t>
      </w:r>
    </w:p>
    <w:p w14:paraId="6D73BAD3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iCs/>
          <w:color w:val="0070C0"/>
          <w:sz w:val="18"/>
          <w:szCs w:val="18"/>
        </w:rPr>
      </w:pPr>
    </w:p>
    <w:p w14:paraId="567C576D" w14:textId="77777777" w:rsidR="00375A8E" w:rsidRPr="00375A8E" w:rsidRDefault="00375A8E" w:rsidP="009519ED">
      <w:pPr>
        <w:pStyle w:val="Normlnysozarkami"/>
        <w:numPr>
          <w:ilvl w:val="0"/>
          <w:numId w:val="27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Interface typ  (fyzický typ, operačný mód, prenosová rýchlosť…)</w:t>
      </w:r>
    </w:p>
    <w:p w14:paraId="7B32D5F9" w14:textId="77777777" w:rsidR="00375A8E" w:rsidRPr="00375A8E" w:rsidRDefault="00375A8E" w:rsidP="009519ED">
      <w:pPr>
        <w:pStyle w:val="Normlnysozarkami"/>
        <w:numPr>
          <w:ilvl w:val="0"/>
          <w:numId w:val="27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iCs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Krížová referencia na procesné moduly</w:t>
      </w:r>
    </w:p>
    <w:p w14:paraId="6847A871" w14:textId="77777777" w:rsidR="00375A8E" w:rsidRPr="00375A8E" w:rsidRDefault="00375A8E" w:rsidP="009519ED">
      <w:pPr>
        <w:pStyle w:val="Normlnysozarkami"/>
        <w:numPr>
          <w:ilvl w:val="0"/>
          <w:numId w:val="27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iCs/>
          <w:color w:val="0070C0"/>
          <w:sz w:val="18"/>
          <w:szCs w:val="18"/>
        </w:rPr>
        <w:t>Spoľahlivosť, bezpečnostné procesy, chybové stavy, recovery</w:t>
      </w:r>
      <w:r w:rsidRPr="00375A8E">
        <w:rPr>
          <w:rFonts w:asciiTheme="minorHAnsi" w:hAnsiTheme="minorHAnsi"/>
          <w:color w:val="0070C0"/>
          <w:sz w:val="18"/>
          <w:szCs w:val="18"/>
        </w:rPr>
        <w:t xml:space="preserve"> </w:t>
      </w:r>
    </w:p>
    <w:p w14:paraId="2015E1FA" w14:textId="77777777" w:rsidR="00375A8E" w:rsidRPr="00375A8E" w:rsidRDefault="00375A8E" w:rsidP="00375A8E">
      <w:pPr>
        <w:pStyle w:val="Normlnysozarkami"/>
        <w:spacing w:before="0"/>
        <w:rPr>
          <w:rFonts w:asciiTheme="minorHAnsi" w:hAnsiTheme="minorHAnsi"/>
          <w:sz w:val="18"/>
          <w:szCs w:val="18"/>
        </w:rPr>
      </w:pPr>
    </w:p>
    <w:p w14:paraId="028AEF05" w14:textId="0D6D4FBF" w:rsidR="00375A8E" w:rsidRPr="00375A8E" w:rsidRDefault="00375A8E" w:rsidP="00375A8E">
      <w:pPr>
        <w:pStyle w:val="Nadpis2"/>
      </w:pPr>
      <w:bookmarkStart w:id="203" w:name="_Toc441463232"/>
      <w:bookmarkStart w:id="204" w:name="_Toc441476854"/>
      <w:bookmarkStart w:id="205" w:name="_Toc17264036"/>
      <w:bookmarkStart w:id="206" w:name="_Toc62878575"/>
      <w:bookmarkStart w:id="207" w:name="_Toc40563477"/>
      <w:r w:rsidRPr="00375A8E">
        <w:t>Interné interfaces</w:t>
      </w:r>
      <w:bookmarkEnd w:id="203"/>
      <w:bookmarkEnd w:id="204"/>
      <w:bookmarkEnd w:id="205"/>
      <w:bookmarkEnd w:id="206"/>
      <w:r w:rsidRPr="00375A8E">
        <w:t xml:space="preserve">  / rozhrania</w:t>
      </w:r>
      <w:bookmarkEnd w:id="207"/>
    </w:p>
    <w:p w14:paraId="270032F6" w14:textId="77777777" w:rsidR="00375A8E" w:rsidRPr="00375A8E" w:rsidRDefault="00375A8E" w:rsidP="00375A8E">
      <w:pPr>
        <w:pStyle w:val="Normlnysozarkami"/>
        <w:spacing w:before="0"/>
        <w:rPr>
          <w:rFonts w:asciiTheme="minorHAnsi" w:hAnsiTheme="minorHAnsi"/>
          <w:i/>
          <w:sz w:val="18"/>
          <w:szCs w:val="18"/>
        </w:rPr>
      </w:pPr>
    </w:p>
    <w:p w14:paraId="4DAFDE49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Zoznam všetkých dát,  ktoré sú použité ako interfaces medzi subsystémami. Interfaces väčšinou bývajú definované ako:</w:t>
      </w:r>
    </w:p>
    <w:p w14:paraId="6EEF7BF8" w14:textId="77FDA486" w:rsidR="00375A8E" w:rsidRPr="00375A8E" w:rsidRDefault="00375A8E" w:rsidP="009519ED">
      <w:pPr>
        <w:pStyle w:val="Normlnysozarkami"/>
        <w:numPr>
          <w:ilvl w:val="0"/>
          <w:numId w:val="24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>
        <w:rPr>
          <w:rFonts w:asciiTheme="minorHAnsi" w:hAnsiTheme="minorHAnsi"/>
          <w:i/>
          <w:color w:val="0070C0"/>
          <w:sz w:val="18"/>
          <w:szCs w:val="18"/>
        </w:rPr>
        <w:t>Procesné typy (</w:t>
      </w: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dátové štruktúry </w:t>
      </w:r>
      <w:r>
        <w:rPr>
          <w:rFonts w:asciiTheme="minorHAnsi" w:hAnsiTheme="minorHAnsi"/>
          <w:i/>
          <w:color w:val="0070C0"/>
          <w:sz w:val="18"/>
          <w:szCs w:val="18"/>
        </w:rPr>
        <w:t>správ a zdieľané oblasti pamäte</w:t>
      </w:r>
      <w:r w:rsidRPr="00375A8E">
        <w:rPr>
          <w:rFonts w:asciiTheme="minorHAnsi" w:hAnsiTheme="minorHAnsi"/>
          <w:i/>
          <w:color w:val="0070C0"/>
          <w:sz w:val="18"/>
          <w:szCs w:val="18"/>
        </w:rPr>
        <w:t>)</w:t>
      </w:r>
    </w:p>
    <w:p w14:paraId="7473D70C" w14:textId="2FC4418C" w:rsidR="00375A8E" w:rsidRPr="00375A8E" w:rsidRDefault="00375A8E" w:rsidP="009519ED">
      <w:pPr>
        <w:pStyle w:val="Normlnysozarkami"/>
        <w:numPr>
          <w:ilvl w:val="0"/>
          <w:numId w:val="24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>
        <w:rPr>
          <w:rFonts w:asciiTheme="minorHAnsi" w:hAnsiTheme="minorHAnsi"/>
          <w:i/>
          <w:color w:val="0070C0"/>
          <w:sz w:val="18"/>
          <w:szCs w:val="18"/>
        </w:rPr>
        <w:t>Procedúrne typy (</w:t>
      </w:r>
      <w:r w:rsidRPr="00375A8E">
        <w:rPr>
          <w:rFonts w:asciiTheme="minorHAnsi" w:hAnsiTheme="minorHAnsi"/>
          <w:i/>
          <w:color w:val="0070C0"/>
          <w:sz w:val="18"/>
          <w:szCs w:val="18"/>
        </w:rPr>
        <w:t>dátové položky alebo štruktúry zasielané ako parametre)</w:t>
      </w:r>
    </w:p>
    <w:p w14:paraId="1B0DCE3D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</w:p>
    <w:p w14:paraId="7BADBCC5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Pre každý procesný typ interface uveďte</w:t>
      </w:r>
    </w:p>
    <w:p w14:paraId="532FBDC3" w14:textId="5E2EE685" w:rsidR="00375A8E" w:rsidRPr="00375A8E" w:rsidRDefault="00375A8E" w:rsidP="009519ED">
      <w:pPr>
        <w:pStyle w:val="Normlnysozarkami"/>
        <w:numPr>
          <w:ilvl w:val="0"/>
          <w:numId w:val="25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Zoznam subsysté</w:t>
      </w:r>
      <w:r>
        <w:rPr>
          <w:rFonts w:asciiTheme="minorHAnsi" w:hAnsiTheme="minorHAnsi"/>
          <w:i/>
          <w:color w:val="0070C0"/>
          <w:sz w:val="18"/>
          <w:szCs w:val="18"/>
        </w:rPr>
        <w:t>mov,</w:t>
      </w:r>
      <w:r w:rsidRPr="00375A8E">
        <w:rPr>
          <w:rFonts w:asciiTheme="minorHAnsi" w:hAnsiTheme="minorHAnsi"/>
          <w:i/>
          <w:color w:val="0070C0"/>
          <w:sz w:val="18"/>
          <w:szCs w:val="18"/>
        </w:rPr>
        <w:t xml:space="preserve"> kde je použitý</w:t>
      </w:r>
    </w:p>
    <w:p w14:paraId="698FC6C4" w14:textId="77777777" w:rsidR="00375A8E" w:rsidRPr="00375A8E" w:rsidRDefault="00375A8E" w:rsidP="009519ED">
      <w:pPr>
        <w:pStyle w:val="Normlnysozarkami"/>
        <w:numPr>
          <w:ilvl w:val="0"/>
          <w:numId w:val="25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Referenciu na dátovú štruktúru</w:t>
      </w:r>
    </w:p>
    <w:p w14:paraId="4BC940BE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</w:p>
    <w:p w14:paraId="02C59650" w14:textId="77777777" w:rsidR="00375A8E" w:rsidRPr="00375A8E" w:rsidRDefault="00375A8E" w:rsidP="009519ED">
      <w:pPr>
        <w:pStyle w:val="Normlnysozarkami"/>
        <w:spacing w:before="0"/>
        <w:ind w:left="0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Pre každý procedurálny typ uveďte</w:t>
      </w:r>
    </w:p>
    <w:p w14:paraId="71243401" w14:textId="77777777" w:rsidR="00375A8E" w:rsidRPr="00375A8E" w:rsidRDefault="00375A8E" w:rsidP="009519ED">
      <w:pPr>
        <w:pStyle w:val="Normlnysozarkami"/>
        <w:numPr>
          <w:ilvl w:val="0"/>
          <w:numId w:val="2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List zdieľaných parametrov, ich prístupové typy, a ich použitie</w:t>
      </w:r>
    </w:p>
    <w:p w14:paraId="14EC0C5F" w14:textId="77777777" w:rsidR="00375A8E" w:rsidRPr="00375A8E" w:rsidRDefault="00375A8E" w:rsidP="009519ED">
      <w:pPr>
        <w:pStyle w:val="Normlnysozarkami"/>
        <w:numPr>
          <w:ilvl w:val="0"/>
          <w:numId w:val="26"/>
        </w:numPr>
        <w:tabs>
          <w:tab w:val="clear" w:pos="1571"/>
          <w:tab w:val="num" w:pos="863"/>
        </w:tabs>
        <w:overflowPunct w:val="0"/>
        <w:autoSpaceDE w:val="0"/>
        <w:autoSpaceDN w:val="0"/>
        <w:adjustRightInd w:val="0"/>
        <w:spacing w:before="0"/>
        <w:ind w:left="863"/>
        <w:jc w:val="both"/>
        <w:textAlignment w:val="baseline"/>
        <w:rPr>
          <w:rFonts w:asciiTheme="minorHAnsi" w:hAnsiTheme="minorHAnsi"/>
          <w:i/>
          <w:color w:val="0070C0"/>
          <w:sz w:val="18"/>
          <w:szCs w:val="18"/>
        </w:rPr>
      </w:pPr>
      <w:r w:rsidRPr="00375A8E">
        <w:rPr>
          <w:rFonts w:asciiTheme="minorHAnsi" w:hAnsiTheme="minorHAnsi"/>
          <w:i/>
          <w:color w:val="0070C0"/>
          <w:sz w:val="18"/>
          <w:szCs w:val="18"/>
        </w:rPr>
        <w:t>Prípadnú referenciu na zdieľaný dátový typ</w:t>
      </w:r>
    </w:p>
    <w:p w14:paraId="37F5F236" w14:textId="77777777" w:rsidR="00375A8E" w:rsidRDefault="00375A8E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276F98AD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integráciu, napr.</w:t>
      </w:r>
    </w:p>
    <w:p w14:paraId="7F40E030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rozhrania medzi modulmi / komponentmi,</w:t>
      </w:r>
    </w:p>
    <w:p w14:paraId="76E58C3E" w14:textId="77777777" w:rsidR="00CC5901" w:rsidRPr="00335B70" w:rsidRDefault="00CC5901" w:rsidP="00375A8E">
      <w:pPr>
        <w:numPr>
          <w:ilvl w:val="0"/>
          <w:numId w:val="1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rozhrania so systémami tretích strán – pokiaľ existujú,</w:t>
      </w:r>
    </w:p>
    <w:p w14:paraId="5F421BA3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rozhrania na integrované backendové systémy– pokiaľ existujú,</w:t>
      </w:r>
    </w:p>
    <w:p w14:paraId="062B1276" w14:textId="77777777" w:rsidR="00CC5901" w:rsidRPr="00335B70" w:rsidRDefault="00CC5901" w:rsidP="00040A5E">
      <w:pPr>
        <w:pStyle w:val="Nadpis1"/>
      </w:pPr>
      <w:bookmarkStart w:id="208" w:name="_Toc39540360"/>
      <w:bookmarkStart w:id="209" w:name="_Toc39541497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"/>
        <w:gridCol w:w="2051"/>
        <w:gridCol w:w="2713"/>
        <w:gridCol w:w="2452"/>
        <w:gridCol w:w="2100"/>
      </w:tblGrid>
      <w:tr w:rsidR="00CC5901" w:rsidRPr="00335B70" w14:paraId="51558833" w14:textId="77777777" w:rsidTr="00CC5901">
        <w:trPr>
          <w:trHeight w:val="283"/>
        </w:trPr>
        <w:tc>
          <w:tcPr>
            <w:tcW w:w="596" w:type="dxa"/>
            <w:shd w:val="clear" w:color="auto" w:fill="E7E6E6" w:themeFill="background2"/>
          </w:tcPr>
          <w:p w14:paraId="3D6FEEF7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ID</w:t>
            </w:r>
          </w:p>
        </w:tc>
        <w:tc>
          <w:tcPr>
            <w:tcW w:w="2051" w:type="dxa"/>
            <w:shd w:val="clear" w:color="auto" w:fill="E7E6E6" w:themeFill="background2"/>
          </w:tcPr>
          <w:p w14:paraId="0A2F591E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Požiadavka - Názov rozhrania</w:t>
            </w:r>
          </w:p>
        </w:tc>
        <w:tc>
          <w:tcPr>
            <w:tcW w:w="2713" w:type="dxa"/>
            <w:shd w:val="clear" w:color="auto" w:fill="E7E6E6" w:themeFill="background2"/>
          </w:tcPr>
          <w:p w14:paraId="557A9024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Popis rozhrania</w:t>
            </w:r>
          </w:p>
        </w:tc>
        <w:tc>
          <w:tcPr>
            <w:tcW w:w="2452" w:type="dxa"/>
            <w:shd w:val="clear" w:color="auto" w:fill="E7E6E6" w:themeFill="background2"/>
          </w:tcPr>
          <w:p w14:paraId="59F8906A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Cieľ</w:t>
            </w:r>
          </w:p>
        </w:tc>
        <w:tc>
          <w:tcPr>
            <w:tcW w:w="2100" w:type="dxa"/>
            <w:shd w:val="clear" w:color="auto" w:fill="E7E6E6" w:themeFill="background2"/>
          </w:tcPr>
          <w:p w14:paraId="2FC91C75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Poznámka</w:t>
            </w:r>
          </w:p>
        </w:tc>
      </w:tr>
      <w:tr w:rsidR="00CC5901" w:rsidRPr="00335B70" w14:paraId="2474B5F5" w14:textId="77777777" w:rsidTr="00CC5901">
        <w:trPr>
          <w:trHeight w:val="283"/>
        </w:trPr>
        <w:tc>
          <w:tcPr>
            <w:tcW w:w="596" w:type="dxa"/>
            <w:shd w:val="clear" w:color="auto" w:fill="E7E6E6" w:themeFill="background2"/>
            <w:vAlign w:val="center"/>
          </w:tcPr>
          <w:p w14:paraId="5956E23E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1.</w:t>
            </w:r>
          </w:p>
        </w:tc>
        <w:tc>
          <w:tcPr>
            <w:tcW w:w="2051" w:type="dxa"/>
            <w:vAlign w:val="center"/>
          </w:tcPr>
          <w:p w14:paraId="75325CEE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Požiadavka - Doplň názov</w:t>
            </w:r>
          </w:p>
        </w:tc>
        <w:tc>
          <w:tcPr>
            <w:tcW w:w="2713" w:type="dxa"/>
            <w:vAlign w:val="center"/>
          </w:tcPr>
          <w:p w14:paraId="282412B2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popis</w:t>
            </w:r>
          </w:p>
        </w:tc>
        <w:tc>
          <w:tcPr>
            <w:tcW w:w="2452" w:type="dxa"/>
            <w:vAlign w:val="center"/>
          </w:tcPr>
          <w:p w14:paraId="0AEDF070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cieľ (výstup), ktorý chcete realizáciou rozhrania dosiahnut</w:t>
            </w:r>
          </w:p>
        </w:tc>
        <w:tc>
          <w:tcPr>
            <w:tcW w:w="2100" w:type="dxa"/>
          </w:tcPr>
          <w:p w14:paraId="652DADE2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4C38CC15" w14:textId="77777777" w:rsidTr="00CC5901">
        <w:trPr>
          <w:trHeight w:val="283"/>
        </w:trPr>
        <w:tc>
          <w:tcPr>
            <w:tcW w:w="596" w:type="dxa"/>
            <w:shd w:val="clear" w:color="auto" w:fill="E7E6E6" w:themeFill="background2"/>
            <w:vAlign w:val="center"/>
          </w:tcPr>
          <w:p w14:paraId="2C753F56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2.</w:t>
            </w:r>
          </w:p>
        </w:tc>
        <w:tc>
          <w:tcPr>
            <w:tcW w:w="2051" w:type="dxa"/>
            <w:vAlign w:val="center"/>
          </w:tcPr>
          <w:p w14:paraId="290B9D16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Požiadavka - Doplň názov</w:t>
            </w:r>
          </w:p>
        </w:tc>
        <w:tc>
          <w:tcPr>
            <w:tcW w:w="2713" w:type="dxa"/>
            <w:vAlign w:val="center"/>
          </w:tcPr>
          <w:p w14:paraId="3D961C79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popis</w:t>
            </w:r>
          </w:p>
        </w:tc>
        <w:tc>
          <w:tcPr>
            <w:tcW w:w="2452" w:type="dxa"/>
            <w:vAlign w:val="center"/>
          </w:tcPr>
          <w:p w14:paraId="42CF32BC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cieľ (výstup), ktorý chcete realizáciou rozhrania dosiahnut</w:t>
            </w:r>
          </w:p>
        </w:tc>
        <w:tc>
          <w:tcPr>
            <w:tcW w:w="2100" w:type="dxa"/>
          </w:tcPr>
          <w:p w14:paraId="21DA3BE7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2AD0DA27" w14:textId="77777777" w:rsidTr="00CC5901">
        <w:trPr>
          <w:trHeight w:val="283"/>
        </w:trPr>
        <w:tc>
          <w:tcPr>
            <w:tcW w:w="596" w:type="dxa"/>
            <w:shd w:val="clear" w:color="auto" w:fill="E7E6E6" w:themeFill="background2"/>
            <w:vAlign w:val="center"/>
          </w:tcPr>
          <w:p w14:paraId="39FA2030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3.</w:t>
            </w:r>
          </w:p>
        </w:tc>
        <w:tc>
          <w:tcPr>
            <w:tcW w:w="2051" w:type="dxa"/>
            <w:vAlign w:val="center"/>
          </w:tcPr>
          <w:p w14:paraId="4BB1B41E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Požiadavka - Doplň názov</w:t>
            </w:r>
          </w:p>
        </w:tc>
        <w:tc>
          <w:tcPr>
            <w:tcW w:w="2713" w:type="dxa"/>
            <w:vAlign w:val="center"/>
          </w:tcPr>
          <w:p w14:paraId="7B57C533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popis</w:t>
            </w:r>
          </w:p>
        </w:tc>
        <w:tc>
          <w:tcPr>
            <w:tcW w:w="2452" w:type="dxa"/>
            <w:vAlign w:val="center"/>
          </w:tcPr>
          <w:p w14:paraId="713541B7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cieľ (výstup), ktorý chcete realizáciou rozhrania dosiahnut</w:t>
            </w:r>
          </w:p>
        </w:tc>
        <w:tc>
          <w:tcPr>
            <w:tcW w:w="2100" w:type="dxa"/>
          </w:tcPr>
          <w:p w14:paraId="232703FE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</w:tbl>
    <w:p w14:paraId="294DCA75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285CBE80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lastRenderedPageBreak/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0904FFBB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1FD36A80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Príklady:</w:t>
      </w:r>
    </w:p>
    <w:p w14:paraId="0CA96182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590E63C2" w14:textId="77777777" w:rsidR="00CC5901" w:rsidRPr="00335B70" w:rsidRDefault="00CC5901" w:rsidP="00375A8E">
      <w:pPr>
        <w:pStyle w:val="Nadpis2"/>
      </w:pPr>
      <w:bookmarkStart w:id="210" w:name="_Toc40347070"/>
      <w:bookmarkStart w:id="211" w:name="_Toc40563478"/>
      <w:r w:rsidRPr="00335B70">
        <w:t>Technické rozhrania riešenia:</w:t>
      </w:r>
      <w:bookmarkEnd w:id="208"/>
      <w:bookmarkEnd w:id="209"/>
      <w:bookmarkEnd w:id="210"/>
      <w:bookmarkEnd w:id="211"/>
    </w:p>
    <w:p w14:paraId="1815F7C6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1DCF28CB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blokovú schému riešenia (forma - použitím nástroja napr. ArchiMate v súlade so štandardom TOGAF – rovnako pre biznis procesy, aplikačnú a technologickú architektúru alebo UML diagramy (napr. Deployment Diagram, ...)</w:t>
      </w:r>
    </w:p>
    <w:p w14:paraId="2F5CC0A0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14567B8A" w14:textId="77777777" w:rsidR="00CC5901" w:rsidRPr="00335B70" w:rsidRDefault="00CC5901" w:rsidP="00375A8E">
      <w:pPr>
        <w:pStyle w:val="Nadpis2"/>
      </w:pPr>
      <w:bookmarkStart w:id="212" w:name="_Toc15713353"/>
      <w:bookmarkStart w:id="213" w:name="_Toc39540361"/>
      <w:bookmarkStart w:id="214" w:name="_Toc39541498"/>
      <w:bookmarkStart w:id="215" w:name="_Toc40347071"/>
      <w:bookmarkStart w:id="216" w:name="_Toc40563479"/>
      <w:r w:rsidRPr="00335B70">
        <w:t>Operačné/prevádzkové rozhrania riešenia:</w:t>
      </w:r>
      <w:bookmarkEnd w:id="212"/>
      <w:bookmarkEnd w:id="213"/>
      <w:bookmarkEnd w:id="214"/>
      <w:bookmarkEnd w:id="215"/>
      <w:bookmarkEnd w:id="216"/>
    </w:p>
    <w:p w14:paraId="54CE2690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3AA3C75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Tento bod / kapitola bude obsahovať popis rozhraní na iné systémy, ktoré bude potrebné implementovať v projekte. (napr. budú riešené rozhrania na eTRUST a AD?). Pri riešení rozhraní na iné systémy bude popis obsahovať najmä:</w:t>
      </w:r>
    </w:p>
    <w:p w14:paraId="34DDF553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Zoznam a popis existujúcich (ASIS) rozhraní (ak existujú)</w:t>
      </w:r>
    </w:p>
    <w:p w14:paraId="42193A0F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Zoznam a popis navrhovaných (TOBE) rozhraní</w:t>
      </w:r>
    </w:p>
    <w:p w14:paraId="5CD5212C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Popis funkcionality rozhraní a modelu rozhraní</w:t>
      </w:r>
    </w:p>
    <w:p w14:paraId="77667903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Popis funkčných modulov rozhraní</w:t>
      </w:r>
    </w:p>
    <w:p w14:paraId="313D54BD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Popis procesov rozhraní</w:t>
      </w:r>
    </w:p>
    <w:p w14:paraId="18E898D3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Zoznam a popis existujúcich (ASIS) integrácií (ak existujú)</w:t>
      </w:r>
    </w:p>
    <w:p w14:paraId="2E3B990A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Zoznam a popis navrhovaných (TOBE) integrácií</w:t>
      </w:r>
    </w:p>
    <w:p w14:paraId="3F6AEBED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Popis bezpečnosti (Metodika CSIRT)</w:t>
      </w:r>
    </w:p>
    <w:p w14:paraId="03E9AE08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Spôsob nasadenia a pravidlá práce vo vývojom prostredí pripájaných systémov</w:t>
      </w:r>
    </w:p>
    <w:p w14:paraId="36C60E99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Spôsob nasadenia a pravidlá práce pre testovacie prostredia pripájaných systémov</w:t>
      </w:r>
    </w:p>
    <w:p w14:paraId="672AC511" w14:textId="77777777" w:rsidR="00CC5901" w:rsidRPr="00335B70" w:rsidRDefault="00CC5901" w:rsidP="00375A8E">
      <w:pPr>
        <w:numPr>
          <w:ilvl w:val="0"/>
          <w:numId w:val="12"/>
        </w:num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Ďalšie (doplňte podľa potreby)</w:t>
      </w:r>
    </w:p>
    <w:p w14:paraId="6ED713EF" w14:textId="77777777" w:rsidR="00201278" w:rsidRDefault="00201278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4C24B434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Pokiaľ je relevantné bude doplnené vizuálne (forma - použitím nástroja napr. ArchiMate v súlade so štandardom TOGAF – rovnako pre biznis procesy, aplikačnú a technologickú architektúru) a aj detailne popísaný biznis proces je vytvorený analytikom v interakcii/v komunikácii s koncovým užívateľom. </w:t>
      </w:r>
    </w:p>
    <w:p w14:paraId="37221CD0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32B81CF2" w14:textId="77777777" w:rsidR="00CC5901" w:rsidRPr="00335B70" w:rsidRDefault="00CC5901" w:rsidP="00375A8E">
      <w:pPr>
        <w:pStyle w:val="Nadpis2"/>
      </w:pPr>
      <w:bookmarkStart w:id="217" w:name="_Toc40347072"/>
      <w:bookmarkStart w:id="218" w:name="_Toc40563480"/>
      <w:bookmarkStart w:id="219" w:name="_Toc499814412"/>
      <w:bookmarkStart w:id="220" w:name="_Ref500160810"/>
      <w:bookmarkStart w:id="221" w:name="_Toc500252706"/>
      <w:bookmarkStart w:id="222" w:name="_Toc500316727"/>
      <w:bookmarkStart w:id="223" w:name="_Toc500416500"/>
      <w:bookmarkStart w:id="224" w:name="_Toc500417051"/>
      <w:r w:rsidRPr="00335B70">
        <w:t>Výmena dát</w:t>
      </w:r>
      <w:bookmarkEnd w:id="217"/>
      <w:bookmarkEnd w:id="218"/>
      <w:r w:rsidRPr="00335B70">
        <w:t xml:space="preserve"> </w:t>
      </w:r>
      <w:bookmarkEnd w:id="219"/>
      <w:bookmarkEnd w:id="220"/>
      <w:bookmarkEnd w:id="221"/>
      <w:bookmarkEnd w:id="222"/>
      <w:bookmarkEnd w:id="223"/>
      <w:bookmarkEnd w:id="224"/>
    </w:p>
    <w:p w14:paraId="5C3B5165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6AAE7597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požiadavky na výmenu dát, napr. použitie štandardných konektorov, web-services (webové služby) </w:t>
      </w:r>
    </w:p>
    <w:p w14:paraId="41E22342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1B6F690E" w14:textId="77777777" w:rsidR="00CC5901" w:rsidRPr="00335B70" w:rsidRDefault="00CC5901" w:rsidP="00375A8E">
      <w:pPr>
        <w:pStyle w:val="Nadpis2"/>
      </w:pPr>
      <w:bookmarkStart w:id="225" w:name="_Toc499814415"/>
      <w:bookmarkStart w:id="226" w:name="_Toc500252709"/>
      <w:bookmarkStart w:id="227" w:name="_Toc500316730"/>
      <w:bookmarkStart w:id="228" w:name="_Toc500416503"/>
      <w:bookmarkStart w:id="229" w:name="_Toc500417054"/>
      <w:bookmarkStart w:id="230" w:name="_Toc40347073"/>
      <w:bookmarkStart w:id="231" w:name="_Toc40563481"/>
      <w:bookmarkStart w:id="232" w:name="_Toc476648045"/>
      <w:r w:rsidRPr="00335B70">
        <w:t>Externá integrácia – s riešeniami a službami tretích strán</w:t>
      </w:r>
      <w:bookmarkStart w:id="233" w:name="_Toc499814416"/>
      <w:bookmarkStart w:id="234" w:name="_Toc500252710"/>
      <w:bookmarkStart w:id="235" w:name="_Toc500316731"/>
      <w:bookmarkStart w:id="236" w:name="_Toc500416504"/>
      <w:bookmarkStart w:id="237" w:name="_Toc500417055"/>
      <w:bookmarkStart w:id="238" w:name="_Toc40347074"/>
      <w:bookmarkEnd w:id="225"/>
      <w:bookmarkEnd w:id="226"/>
      <w:bookmarkEnd w:id="227"/>
      <w:bookmarkEnd w:id="228"/>
      <w:bookmarkEnd w:id="229"/>
      <w:bookmarkEnd w:id="230"/>
      <w:bookmarkEnd w:id="231"/>
    </w:p>
    <w:p w14:paraId="1C1DFBE8" w14:textId="77777777" w:rsidR="00CC5901" w:rsidRPr="00335B70" w:rsidRDefault="00CC5901" w:rsidP="00375A8E">
      <w:pPr>
        <w:pStyle w:val="Nadpis2"/>
      </w:pPr>
      <w:bookmarkStart w:id="239" w:name="_Toc40563482"/>
      <w:r w:rsidRPr="00335B70">
        <w:t>Mailová komunikácia – notifikácie</w:t>
      </w:r>
      <w:bookmarkStart w:id="240" w:name="_Toc499814417"/>
      <w:bookmarkStart w:id="241" w:name="_Toc500252711"/>
      <w:bookmarkStart w:id="242" w:name="_Toc500316732"/>
      <w:bookmarkStart w:id="243" w:name="_Toc500416505"/>
      <w:bookmarkStart w:id="244" w:name="_Toc500417056"/>
      <w:bookmarkStart w:id="245" w:name="_Toc40347075"/>
      <w:bookmarkEnd w:id="233"/>
      <w:bookmarkEnd w:id="234"/>
      <w:bookmarkEnd w:id="235"/>
      <w:bookmarkEnd w:id="236"/>
      <w:bookmarkEnd w:id="237"/>
      <w:bookmarkEnd w:id="238"/>
      <w:bookmarkEnd w:id="239"/>
    </w:p>
    <w:p w14:paraId="4555A123" w14:textId="77777777" w:rsidR="00CC5901" w:rsidRPr="00335B70" w:rsidRDefault="00CC5901" w:rsidP="00375A8E">
      <w:pPr>
        <w:pStyle w:val="Nadpis2"/>
      </w:pPr>
      <w:bookmarkStart w:id="246" w:name="_Toc40563483"/>
      <w:r w:rsidRPr="00335B70">
        <w:t>Adresárová služba Microsoft ActiveDirectory</w:t>
      </w:r>
      <w:bookmarkStart w:id="247" w:name="_Toc499814418"/>
      <w:bookmarkStart w:id="248" w:name="_Toc500252712"/>
      <w:bookmarkStart w:id="249" w:name="_Toc500316733"/>
      <w:bookmarkStart w:id="250" w:name="_Toc500416506"/>
      <w:bookmarkStart w:id="251" w:name="_Toc500417057"/>
      <w:bookmarkStart w:id="252" w:name="_Toc40347076"/>
      <w:bookmarkEnd w:id="240"/>
      <w:bookmarkEnd w:id="241"/>
      <w:bookmarkEnd w:id="242"/>
      <w:bookmarkEnd w:id="243"/>
      <w:bookmarkEnd w:id="244"/>
      <w:bookmarkEnd w:id="245"/>
      <w:bookmarkEnd w:id="246"/>
    </w:p>
    <w:p w14:paraId="01139BDA" w14:textId="77777777" w:rsidR="00CC5901" w:rsidRPr="00335B70" w:rsidRDefault="00CC5901" w:rsidP="00375A8E">
      <w:pPr>
        <w:pStyle w:val="Nadpis2"/>
      </w:pPr>
      <w:bookmarkStart w:id="253" w:name="_Toc40563484"/>
      <w:r w:rsidRPr="00335B70">
        <w:t>SMS-messaging – notifikácie</w:t>
      </w:r>
      <w:bookmarkStart w:id="254" w:name="_Toc499814419"/>
      <w:bookmarkStart w:id="255" w:name="_Toc500252713"/>
      <w:bookmarkStart w:id="256" w:name="_Toc500316734"/>
      <w:bookmarkStart w:id="257" w:name="_Toc500416507"/>
      <w:bookmarkStart w:id="258" w:name="_Toc500417058"/>
      <w:bookmarkStart w:id="259" w:name="_Toc40347077"/>
      <w:bookmarkEnd w:id="247"/>
      <w:bookmarkEnd w:id="248"/>
      <w:bookmarkEnd w:id="249"/>
      <w:bookmarkEnd w:id="250"/>
      <w:bookmarkEnd w:id="251"/>
      <w:bookmarkEnd w:id="252"/>
      <w:bookmarkEnd w:id="253"/>
    </w:p>
    <w:p w14:paraId="684EAF64" w14:textId="78582F5C" w:rsidR="00CC5901" w:rsidRPr="00335B70" w:rsidRDefault="00CC5901" w:rsidP="00375A8E">
      <w:pPr>
        <w:pStyle w:val="Nadpis2"/>
      </w:pPr>
      <w:bookmarkStart w:id="260" w:name="_Toc40563485"/>
      <w:r w:rsidRPr="00335B70">
        <w:t>Údajová základňa (štruktúra dát)</w:t>
      </w:r>
      <w:bookmarkEnd w:id="232"/>
      <w:bookmarkEnd w:id="254"/>
      <w:bookmarkEnd w:id="255"/>
      <w:bookmarkEnd w:id="256"/>
      <w:bookmarkEnd w:id="257"/>
      <w:bookmarkEnd w:id="258"/>
      <w:bookmarkEnd w:id="259"/>
      <w:bookmarkEnd w:id="260"/>
    </w:p>
    <w:p w14:paraId="2DAB8E2F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297A73DF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261" w:name="_Toc499105433"/>
      <w:bookmarkStart w:id="262" w:name="_Toc499814420"/>
      <w:bookmarkStart w:id="263" w:name="_Toc500252714"/>
      <w:bookmarkStart w:id="264" w:name="_Toc500316735"/>
      <w:bookmarkStart w:id="265" w:name="_Toc500416508"/>
      <w:bookmarkStart w:id="266" w:name="_Toc500417059"/>
      <w:bookmarkStart w:id="267" w:name="_Toc40347078"/>
      <w:bookmarkStart w:id="268" w:name="_Toc40563486"/>
      <w:r w:rsidRPr="00335B70">
        <w:t>Jazyková lokalizácia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59BC00D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1C78EEE1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jazykovú lokalizáciu aplikácie, dokumentácie,...</w:t>
      </w:r>
    </w:p>
    <w:p w14:paraId="6670FF1C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17F7B90E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269" w:name="_Toc500401200"/>
      <w:bookmarkStart w:id="270" w:name="_Toc500401202"/>
      <w:bookmarkStart w:id="271" w:name="_Toc478543563"/>
      <w:bookmarkStart w:id="272" w:name="_Toc499105434"/>
      <w:bookmarkStart w:id="273" w:name="_Ref499554499"/>
      <w:bookmarkStart w:id="274" w:name="_Toc499814421"/>
      <w:bookmarkStart w:id="275" w:name="_Toc500252715"/>
      <w:bookmarkStart w:id="276" w:name="_Toc500316736"/>
      <w:bookmarkStart w:id="277" w:name="_Toc500416509"/>
      <w:bookmarkStart w:id="278" w:name="_Toc500417060"/>
      <w:bookmarkStart w:id="279" w:name="_Toc40347079"/>
      <w:bookmarkStart w:id="280" w:name="_Toc40563487"/>
      <w:bookmarkEnd w:id="269"/>
      <w:bookmarkEnd w:id="270"/>
      <w:r w:rsidRPr="00335B70">
        <w:t>Tvorba a úprava používateľských rol</w:t>
      </w:r>
      <w:bookmarkEnd w:id="271"/>
      <w:bookmarkEnd w:id="272"/>
      <w:r w:rsidRPr="00335B70">
        <w:t>í, správa používateľov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1583066F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5E9A9A94" w14:textId="77777777" w:rsidR="00CC5901" w:rsidRPr="00335B70" w:rsidRDefault="00CC5901" w:rsidP="00040A5E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používateľské role a správu aplikácie,...</w:t>
      </w:r>
      <w:bookmarkStart w:id="281" w:name="_Toc499814422"/>
      <w:bookmarkStart w:id="282" w:name="_Toc500252716"/>
      <w:bookmarkStart w:id="283" w:name="_Toc500316737"/>
      <w:bookmarkStart w:id="284" w:name="_Toc500416510"/>
      <w:bookmarkStart w:id="285" w:name="_Toc500417061"/>
      <w:bookmarkStart w:id="286" w:name="_Toc40347080"/>
    </w:p>
    <w:p w14:paraId="6C28F9D4" w14:textId="77777777" w:rsidR="00CC5901" w:rsidRPr="00335B70" w:rsidRDefault="00CC5901" w:rsidP="00375A8E">
      <w:pPr>
        <w:pStyle w:val="Nadpis2"/>
      </w:pPr>
      <w:bookmarkStart w:id="287" w:name="_Toc40563488"/>
      <w:r w:rsidRPr="00335B70">
        <w:t>Externí používatelia (zákazníci, partneri, tretie strany)</w:t>
      </w:r>
      <w:bookmarkStart w:id="288" w:name="_Toc499814423"/>
      <w:bookmarkStart w:id="289" w:name="_Toc500252717"/>
      <w:bookmarkStart w:id="290" w:name="_Toc500316738"/>
      <w:bookmarkStart w:id="291" w:name="_Toc500416511"/>
      <w:bookmarkStart w:id="292" w:name="_Toc500417062"/>
      <w:bookmarkStart w:id="293" w:name="_Toc40347081"/>
      <w:bookmarkEnd w:id="281"/>
      <w:bookmarkEnd w:id="282"/>
      <w:bookmarkEnd w:id="283"/>
      <w:bookmarkEnd w:id="284"/>
      <w:bookmarkEnd w:id="285"/>
      <w:bookmarkEnd w:id="286"/>
      <w:bookmarkEnd w:id="287"/>
    </w:p>
    <w:p w14:paraId="7B052097" w14:textId="0B75762B" w:rsidR="00CC5901" w:rsidRPr="00335B70" w:rsidRDefault="00CC5901" w:rsidP="00375A8E">
      <w:pPr>
        <w:pStyle w:val="Nadpis2"/>
      </w:pPr>
      <w:bookmarkStart w:id="294" w:name="_Toc40563489"/>
      <w:r w:rsidRPr="00335B70">
        <w:t>Interní používatelia (pracovníci XYZ – administrácia, správa, podpora)</w:t>
      </w:r>
      <w:bookmarkEnd w:id="288"/>
      <w:bookmarkEnd w:id="289"/>
      <w:bookmarkEnd w:id="290"/>
      <w:bookmarkEnd w:id="291"/>
      <w:bookmarkEnd w:id="292"/>
      <w:bookmarkEnd w:id="293"/>
      <w:bookmarkEnd w:id="294"/>
    </w:p>
    <w:p w14:paraId="0EC03453" w14:textId="77777777" w:rsidR="00CC5901" w:rsidRPr="00335B70" w:rsidRDefault="00CC5901" w:rsidP="00040A5E">
      <w:pPr>
        <w:pStyle w:val="Nadpis1"/>
      </w:pPr>
      <w:bookmarkStart w:id="295" w:name="_Toc171828308"/>
      <w:bookmarkStart w:id="296" w:name="_Toc411343683"/>
      <w:bookmarkStart w:id="297" w:name="_Toc411495514"/>
      <w:bookmarkStart w:id="298" w:name="_Toc411578434"/>
      <w:bookmarkStart w:id="299" w:name="_Toc476648049"/>
      <w:bookmarkStart w:id="300" w:name="_Ref478634128"/>
      <w:bookmarkStart w:id="301" w:name="_Toc499814424"/>
      <w:bookmarkStart w:id="302" w:name="_Ref499879203"/>
      <w:bookmarkStart w:id="303" w:name="_Toc500252718"/>
      <w:bookmarkStart w:id="304" w:name="_Toc500316739"/>
      <w:bookmarkStart w:id="305" w:name="_Toc500416512"/>
      <w:bookmarkStart w:id="306" w:name="_Toc500417063"/>
      <w:bookmarkStart w:id="307" w:name="_Toc40347082"/>
    </w:p>
    <w:p w14:paraId="7EA4042E" w14:textId="6BE4B83D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308" w:name="_Toc40563490"/>
      <w:r w:rsidRPr="00335B70">
        <w:t>Infraštruktúr</w:t>
      </w:r>
      <w:bookmarkEnd w:id="295"/>
      <w:bookmarkEnd w:id="296"/>
      <w:bookmarkEnd w:id="297"/>
      <w:bookmarkEnd w:id="298"/>
      <w:bookmarkEnd w:id="299"/>
      <w:bookmarkEnd w:id="300"/>
      <w:r w:rsidRPr="00335B70">
        <w:t>a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7541431B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63B86050" w14:textId="77777777" w:rsidR="00CC5901" w:rsidRPr="00335B70" w:rsidRDefault="00CC5901" w:rsidP="00375A8E">
      <w:pPr>
        <w:pStyle w:val="Nadpis2"/>
      </w:pPr>
      <w:bookmarkStart w:id="309" w:name="_Toc411343680"/>
      <w:bookmarkStart w:id="310" w:name="_Toc411578432"/>
      <w:bookmarkStart w:id="311" w:name="_Toc476648048"/>
      <w:bookmarkStart w:id="312" w:name="_Toc499814425"/>
      <w:bookmarkStart w:id="313" w:name="_Toc500252719"/>
      <w:bookmarkStart w:id="314" w:name="_Toc500316740"/>
      <w:bookmarkStart w:id="315" w:name="_Toc500416513"/>
      <w:bookmarkStart w:id="316" w:name="_Toc500417064"/>
      <w:bookmarkStart w:id="317" w:name="_Toc40347083"/>
      <w:bookmarkStart w:id="318" w:name="_Toc40563491"/>
      <w:bookmarkStart w:id="319" w:name="_Toc171828309"/>
      <w:r w:rsidRPr="00335B70">
        <w:lastRenderedPageBreak/>
        <w:t>Prostredia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335B70">
        <w:t xml:space="preserve"> (vyplní uchádzač)</w:t>
      </w:r>
      <w:bookmarkEnd w:id="317"/>
      <w:bookmarkEnd w:id="318"/>
    </w:p>
    <w:p w14:paraId="3353C07E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2F0C7D0A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 v popise navrhovaného riešenia (vo forme štruktúrovanej tabuľky) uveďte parametre požadovaných prostredí:</w:t>
      </w:r>
    </w:p>
    <w:p w14:paraId="0D25A541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produkčné (v zmysle požadovaného sizingu)</w:t>
      </w:r>
    </w:p>
    <w:p w14:paraId="78416010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testovacie (v minimálnom možnom sizingu) – určené pre testy nových modulov, úprav, zmenových požiadaviek a retesty na úrovni upgrade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noBreakHyphen/>
        <w:t>ov (nie pre záťažové testovanie).</w:t>
      </w:r>
    </w:p>
    <w:p w14:paraId="7F0F418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V popise návrhu riešenia (vo vzťahu ku kapitole 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fldChar w:fldCharType="begin"/>
      </w:r>
      <w:r w:rsidRPr="00335B70">
        <w:rPr>
          <w:rFonts w:asciiTheme="minorHAnsi" w:hAnsiTheme="minorHAnsi" w:cs="Tahoma"/>
          <w:color w:val="0070C0"/>
          <w:sz w:val="18"/>
          <w:szCs w:val="18"/>
        </w:rPr>
        <w:instrText xml:space="preserve"> REF _Ref500408535 \r \h  \* MERGEFORMAT </w:instrText>
      </w:r>
      <w:r w:rsidRPr="00335B70">
        <w:rPr>
          <w:rFonts w:asciiTheme="minorHAnsi" w:hAnsiTheme="minorHAnsi" w:cs="Tahoma"/>
          <w:color w:val="0070C0"/>
          <w:sz w:val="18"/>
          <w:szCs w:val="18"/>
        </w:rPr>
      </w:r>
      <w:r w:rsidRPr="00335B70">
        <w:rPr>
          <w:rFonts w:asciiTheme="minorHAnsi" w:hAnsiTheme="minorHAnsi" w:cs="Tahoma"/>
          <w:color w:val="0070C0"/>
          <w:sz w:val="18"/>
          <w:szCs w:val="18"/>
        </w:rPr>
        <w:fldChar w:fldCharType="separate"/>
      </w:r>
      <w:r w:rsidRPr="00335B70">
        <w:rPr>
          <w:rFonts w:asciiTheme="minorHAnsi" w:hAnsiTheme="minorHAnsi" w:cs="Tahoma"/>
          <w:color w:val="0070C0"/>
          <w:sz w:val="18"/>
          <w:szCs w:val="18"/>
        </w:rPr>
        <w:t>3</w:t>
      </w:r>
      <w:r w:rsidRPr="00335B70">
        <w:rPr>
          <w:rFonts w:asciiTheme="minorHAnsi" w:hAnsiTheme="minorHAnsi" w:cs="Tahoma"/>
          <w:color w:val="0070C0"/>
          <w:sz w:val="18"/>
          <w:szCs w:val="18"/>
        </w:rPr>
        <w:fldChar w:fldCharType="end"/>
      </w:r>
      <w:r w:rsidRPr="00335B70">
        <w:rPr>
          <w:rFonts w:asciiTheme="minorHAnsi" w:hAnsiTheme="minorHAnsi" w:cs="Tahoma"/>
          <w:color w:val="0070C0"/>
          <w:sz w:val="18"/>
          <w:szCs w:val="18"/>
        </w:rPr>
        <w:t>) je požadované uviesť</w:t>
      </w:r>
    </w:p>
    <w:p w14:paraId="075160F7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sizing pre obidve prostredia</w:t>
      </w:r>
    </w:p>
    <w:p w14:paraId="58018885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požiadavky na integráciu</w:t>
      </w:r>
    </w:p>
    <w:p w14:paraId="4DDF374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75853EC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62982FE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3722FA6" w14:textId="77777777" w:rsidR="00CC5901" w:rsidRPr="00335B70" w:rsidRDefault="00CC5901" w:rsidP="00375A8E">
      <w:pPr>
        <w:pStyle w:val="Nadpis2"/>
      </w:pPr>
      <w:bookmarkStart w:id="320" w:name="_Ref498411656"/>
      <w:bookmarkStart w:id="321" w:name="_Toc499105437"/>
      <w:bookmarkStart w:id="322" w:name="_Toc499814428"/>
      <w:bookmarkStart w:id="323" w:name="_Toc500252722"/>
      <w:bookmarkStart w:id="324" w:name="_Toc500316743"/>
      <w:bookmarkStart w:id="325" w:name="_Toc500416516"/>
      <w:bookmarkStart w:id="326" w:name="_Toc500417067"/>
      <w:bookmarkStart w:id="327" w:name="_Toc40347084"/>
      <w:bookmarkStart w:id="328" w:name="_Toc40563492"/>
      <w:r w:rsidRPr="00335B70">
        <w:t>Štandardy</w:t>
      </w:r>
      <w:bookmarkEnd w:id="320"/>
      <w:bookmarkEnd w:id="321"/>
      <w:r w:rsidRPr="00335B70">
        <w:t xml:space="preserve"> a očakávané platformy na viacvrstvovom riešení</w:t>
      </w:r>
      <w:bookmarkEnd w:id="322"/>
      <w:bookmarkEnd w:id="323"/>
      <w:bookmarkEnd w:id="324"/>
      <w:bookmarkEnd w:id="325"/>
      <w:bookmarkEnd w:id="326"/>
      <w:bookmarkEnd w:id="327"/>
      <w:bookmarkEnd w:id="328"/>
    </w:p>
    <w:p w14:paraId="4E9AA368" w14:textId="77777777" w:rsidR="00CC5901" w:rsidRPr="00335B70" w:rsidRDefault="00CC5901" w:rsidP="00CC5901">
      <w:pPr>
        <w:pStyle w:val="Odsekzoznamu"/>
        <w:ind w:left="1080"/>
        <w:rPr>
          <w:rFonts w:asciiTheme="minorHAnsi" w:hAnsiTheme="minorHAnsi" w:cs="Tahoma"/>
          <w:sz w:val="18"/>
          <w:szCs w:val="18"/>
        </w:rPr>
      </w:pPr>
    </w:p>
    <w:p w14:paraId="1D7BBE2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 pri použití vládneho cloudu ak navrhované riešenie v nejakej jeho časti zásadne nevyžaduje použitie iných platforiem,  vyžadujeme uprednostnenie štandardov prostredia vládneho cloudu, v zmysle nasledujúceho prehľadu:</w:t>
      </w:r>
    </w:p>
    <w:p w14:paraId="2F3A8AD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</w:t>
      </w:r>
    </w:p>
    <w:p w14:paraId="73ECA461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816"/>
      </w:tblGrid>
      <w:tr w:rsidR="00CC5901" w:rsidRPr="00335B70" w14:paraId="1EF97986" w14:textId="77777777" w:rsidTr="00CC5901">
        <w:trPr>
          <w:trHeight w:val="331"/>
          <w:tblHeader/>
        </w:trPr>
        <w:tc>
          <w:tcPr>
            <w:tcW w:w="9923" w:type="dxa"/>
            <w:gridSpan w:val="2"/>
            <w:shd w:val="clear" w:color="auto" w:fill="F3F3F3"/>
            <w:vAlign w:val="center"/>
          </w:tcPr>
          <w:p w14:paraId="586B1460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Prehľad základných používaných štandardov v prostredí vládneho cloudu a OVM</w:t>
            </w:r>
          </w:p>
        </w:tc>
      </w:tr>
      <w:tr w:rsidR="00CC5901" w:rsidRPr="00335B70" w14:paraId="4BD2A3B5" w14:textId="77777777" w:rsidTr="00CC5901">
        <w:trPr>
          <w:trHeight w:val="87"/>
        </w:trPr>
        <w:tc>
          <w:tcPr>
            <w:tcW w:w="4032" w:type="dxa"/>
            <w:vAlign w:val="center"/>
          </w:tcPr>
          <w:p w14:paraId="63B7CA91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MS Windows 2012 R2</w:t>
            </w:r>
          </w:p>
        </w:tc>
        <w:tc>
          <w:tcPr>
            <w:tcW w:w="5891" w:type="dxa"/>
            <w:vAlign w:val="center"/>
          </w:tcPr>
          <w:p w14:paraId="1CE3020E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serverová platforma s diskovou storage-podporou (SAN)</w:t>
            </w:r>
          </w:p>
        </w:tc>
      </w:tr>
      <w:tr w:rsidR="00CC5901" w:rsidRPr="00335B70" w14:paraId="76103B70" w14:textId="77777777" w:rsidTr="00CC5901">
        <w:trPr>
          <w:trHeight w:val="87"/>
        </w:trPr>
        <w:tc>
          <w:tcPr>
            <w:tcW w:w="4032" w:type="dxa"/>
            <w:vAlign w:val="center"/>
          </w:tcPr>
          <w:p w14:paraId="6ADF41AD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AIX 7.x</w:t>
            </w:r>
          </w:p>
        </w:tc>
        <w:tc>
          <w:tcPr>
            <w:tcW w:w="5891" w:type="dxa"/>
            <w:vAlign w:val="center"/>
          </w:tcPr>
          <w:p w14:paraId="11E76B68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serverová platforma s diskovou storage-podporou (SAN)</w:t>
            </w:r>
          </w:p>
        </w:tc>
      </w:tr>
      <w:tr w:rsidR="00CC5901" w:rsidRPr="00335B70" w14:paraId="56AD888A" w14:textId="77777777" w:rsidTr="00CC5901">
        <w:trPr>
          <w:trHeight w:val="87"/>
        </w:trPr>
        <w:tc>
          <w:tcPr>
            <w:tcW w:w="4032" w:type="dxa"/>
            <w:vAlign w:val="center"/>
          </w:tcPr>
          <w:p w14:paraId="67C51C8A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VMware ESX v xx.0</w:t>
            </w:r>
          </w:p>
        </w:tc>
        <w:tc>
          <w:tcPr>
            <w:tcW w:w="5891" w:type="dxa"/>
            <w:vAlign w:val="center"/>
          </w:tcPr>
          <w:p w14:paraId="0FE4C6DB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virtualizačná platforma pre servery</w:t>
            </w:r>
          </w:p>
        </w:tc>
      </w:tr>
      <w:tr w:rsidR="00CC5901" w:rsidRPr="00335B70" w14:paraId="78686CF7" w14:textId="77777777" w:rsidTr="00CC5901">
        <w:trPr>
          <w:trHeight w:val="87"/>
        </w:trPr>
        <w:tc>
          <w:tcPr>
            <w:tcW w:w="4032" w:type="dxa"/>
            <w:vAlign w:val="center"/>
          </w:tcPr>
          <w:p w14:paraId="5A5BECD3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MS SQL Server 2016</w:t>
            </w:r>
          </w:p>
        </w:tc>
        <w:tc>
          <w:tcPr>
            <w:tcW w:w="5891" w:type="dxa"/>
            <w:vAlign w:val="center"/>
          </w:tcPr>
          <w:p w14:paraId="13993A90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databázová (klástrová) platforma</w:t>
            </w:r>
          </w:p>
        </w:tc>
      </w:tr>
      <w:tr w:rsidR="00CC5901" w:rsidRPr="00335B70" w14:paraId="7C30C031" w14:textId="77777777" w:rsidTr="00CC5901">
        <w:trPr>
          <w:trHeight w:val="87"/>
        </w:trPr>
        <w:tc>
          <w:tcPr>
            <w:tcW w:w="4032" w:type="dxa"/>
            <w:vAlign w:val="center"/>
          </w:tcPr>
          <w:p w14:paraId="59294AF2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ORACLE 11g/12c</w:t>
            </w:r>
          </w:p>
        </w:tc>
        <w:tc>
          <w:tcPr>
            <w:tcW w:w="5891" w:type="dxa"/>
            <w:vAlign w:val="center"/>
          </w:tcPr>
          <w:p w14:paraId="202D12A3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databázová platforma (alternatíva)</w:t>
            </w:r>
          </w:p>
        </w:tc>
      </w:tr>
      <w:tr w:rsidR="00CC5901" w:rsidRPr="00335B70" w14:paraId="76EEA332" w14:textId="77777777" w:rsidTr="00CC5901">
        <w:tc>
          <w:tcPr>
            <w:tcW w:w="4032" w:type="dxa"/>
            <w:vAlign w:val="center"/>
          </w:tcPr>
          <w:p w14:paraId="754A14DA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......</w:t>
            </w:r>
          </w:p>
        </w:tc>
        <w:tc>
          <w:tcPr>
            <w:tcW w:w="5891" w:type="dxa"/>
            <w:vAlign w:val="center"/>
          </w:tcPr>
          <w:p w14:paraId="360EF58B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1769176F" w14:textId="77777777" w:rsidTr="00CC5901">
        <w:tc>
          <w:tcPr>
            <w:tcW w:w="4032" w:type="dxa"/>
            <w:vAlign w:val="center"/>
          </w:tcPr>
          <w:p w14:paraId="3BF79CDE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5891" w:type="dxa"/>
            <w:vAlign w:val="center"/>
          </w:tcPr>
          <w:p w14:paraId="2549B31D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74246E9E" w14:textId="77777777" w:rsidTr="00CC5901">
        <w:tc>
          <w:tcPr>
            <w:tcW w:w="4032" w:type="dxa"/>
            <w:vAlign w:val="center"/>
          </w:tcPr>
          <w:p w14:paraId="35B4C422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MS ActiveDirectory 2012 R2</w:t>
            </w:r>
          </w:p>
        </w:tc>
        <w:tc>
          <w:tcPr>
            <w:tcW w:w="5891" w:type="dxa"/>
            <w:vAlign w:val="center"/>
          </w:tcPr>
          <w:p w14:paraId="72D518C7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autorizačná platforma IAM (IdM) – vrátane podpory SSO</w:t>
            </w:r>
          </w:p>
        </w:tc>
      </w:tr>
      <w:tr w:rsidR="00CC5901" w:rsidRPr="00335B70" w14:paraId="6528E669" w14:textId="77777777" w:rsidTr="00CC5901">
        <w:tc>
          <w:tcPr>
            <w:tcW w:w="4032" w:type="dxa"/>
            <w:vAlign w:val="center"/>
          </w:tcPr>
          <w:p w14:paraId="34B4ABFE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MS Exchange 2016</w:t>
            </w:r>
          </w:p>
        </w:tc>
        <w:tc>
          <w:tcPr>
            <w:tcW w:w="5891" w:type="dxa"/>
            <w:vAlign w:val="center"/>
          </w:tcPr>
          <w:p w14:paraId="12370E36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e-mailový komunikačný systém</w:t>
            </w:r>
          </w:p>
        </w:tc>
      </w:tr>
      <w:tr w:rsidR="00CC5901" w:rsidRPr="00335B70" w14:paraId="50C69F77" w14:textId="77777777" w:rsidTr="00CC5901">
        <w:tc>
          <w:tcPr>
            <w:tcW w:w="4032" w:type="dxa"/>
            <w:vAlign w:val="center"/>
          </w:tcPr>
          <w:p w14:paraId="6D1C3E35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.....</w:t>
            </w:r>
          </w:p>
        </w:tc>
        <w:tc>
          <w:tcPr>
            <w:tcW w:w="5891" w:type="dxa"/>
            <w:vAlign w:val="center"/>
          </w:tcPr>
          <w:p w14:paraId="6F8B5EF4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archivačná a zálohovacia platforma</w:t>
            </w:r>
          </w:p>
        </w:tc>
      </w:tr>
      <w:tr w:rsidR="00CC5901" w:rsidRPr="00335B70" w14:paraId="66343898" w14:textId="77777777" w:rsidTr="00CC5901">
        <w:tc>
          <w:tcPr>
            <w:tcW w:w="4032" w:type="dxa"/>
            <w:vAlign w:val="center"/>
          </w:tcPr>
          <w:p w14:paraId="6EE07690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5891" w:type="dxa"/>
            <w:vAlign w:val="center"/>
          </w:tcPr>
          <w:p w14:paraId="34316674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aktuálna platforma antivírusovej ochrany prostredia XYZ</w:t>
            </w:r>
          </w:p>
        </w:tc>
      </w:tr>
      <w:tr w:rsidR="00CC5901" w:rsidRPr="00335B70" w14:paraId="6FB71688" w14:textId="77777777" w:rsidTr="00CC5901"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14:paraId="7C6C11DB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MS Windows 10</w:t>
            </w: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br/>
              <w:t>MS Office 2010 Std/Pro</w:t>
            </w: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br/>
              <w:t>Internet Explorer IE v11, Chrome v62.x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14:paraId="58F5FB50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štandard vybavenia klientskej pracovnej stanice v prostredí XYZ (PC al. notebook s pripojením do LAN/WAN)</w:t>
            </w:r>
          </w:p>
        </w:tc>
      </w:tr>
    </w:tbl>
    <w:p w14:paraId="5DE863E1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5819"/>
      </w:tblGrid>
      <w:tr w:rsidR="00CC5901" w:rsidRPr="00335B70" w14:paraId="0EEF5E21" w14:textId="77777777" w:rsidTr="00201278">
        <w:trPr>
          <w:trHeight w:val="357"/>
          <w:tblHeader/>
        </w:trPr>
        <w:tc>
          <w:tcPr>
            <w:tcW w:w="9804" w:type="dxa"/>
            <w:gridSpan w:val="2"/>
            <w:shd w:val="pct10" w:color="auto" w:fill="auto"/>
            <w:vAlign w:val="center"/>
          </w:tcPr>
          <w:p w14:paraId="374C8DF9" w14:textId="77777777" w:rsidR="00CC5901" w:rsidRPr="00335B70" w:rsidRDefault="00CC5901" w:rsidP="00CC5901">
            <w:pPr>
              <w:spacing w:before="0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Napr. Prehľad Open Source platforiem* akceptovateľných pre využitie v prostredí OVM</w:t>
            </w:r>
          </w:p>
        </w:tc>
      </w:tr>
      <w:tr w:rsidR="00CC5901" w:rsidRPr="00335B70" w14:paraId="2A7FEE18" w14:textId="77777777" w:rsidTr="00CC5901">
        <w:tc>
          <w:tcPr>
            <w:tcW w:w="3985" w:type="dxa"/>
            <w:vAlign w:val="center"/>
          </w:tcPr>
          <w:p w14:paraId="0FFAD535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ReadHat, Linux, ... a pod.</w:t>
            </w:r>
          </w:p>
        </w:tc>
        <w:tc>
          <w:tcPr>
            <w:tcW w:w="5819" w:type="dxa"/>
            <w:vAlign w:val="center"/>
          </w:tcPr>
          <w:p w14:paraId="24D21518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príklady serverových platforiem -  operačný systém</w:t>
            </w:r>
          </w:p>
        </w:tc>
      </w:tr>
      <w:tr w:rsidR="00CC5901" w:rsidRPr="00335B70" w14:paraId="1BC5B003" w14:textId="77777777" w:rsidTr="00CC5901">
        <w:tc>
          <w:tcPr>
            <w:tcW w:w="3985" w:type="dxa"/>
            <w:vAlign w:val="center"/>
          </w:tcPr>
          <w:p w14:paraId="08DDE74A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-43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MySQL, PostgreSQL,... a pod.</w:t>
            </w:r>
          </w:p>
        </w:tc>
        <w:tc>
          <w:tcPr>
            <w:tcW w:w="5819" w:type="dxa"/>
            <w:vAlign w:val="center"/>
          </w:tcPr>
          <w:p w14:paraId="43FEA9D2" w14:textId="77777777" w:rsidR="00CC5901" w:rsidRPr="00335B70" w:rsidRDefault="00CC5901" w:rsidP="00CC5901">
            <w:pPr>
              <w:pStyle w:val="Odsek1"/>
              <w:numPr>
                <w:ilvl w:val="0"/>
                <w:numId w:val="0"/>
              </w:numPr>
              <w:spacing w:before="0"/>
              <w:ind w:left="113" w:hanging="156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= príklady možných databázových platforiem</w:t>
            </w:r>
          </w:p>
        </w:tc>
      </w:tr>
    </w:tbl>
    <w:p w14:paraId="09FE2AF3" w14:textId="77777777" w:rsidR="00CC5901" w:rsidRPr="00335B70" w:rsidRDefault="00CC5901" w:rsidP="00CC5901">
      <w:pPr>
        <w:spacing w:before="0"/>
        <w:rPr>
          <w:rFonts w:asciiTheme="minorHAnsi" w:hAnsiTheme="minorHAnsi" w:cs="Tahoma"/>
          <w:strike/>
          <w:sz w:val="18"/>
          <w:szCs w:val="18"/>
        </w:rPr>
      </w:pPr>
    </w:p>
    <w:p w14:paraId="76C2672B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1AFCD3FC" w14:textId="77777777" w:rsidR="00CC5901" w:rsidRPr="00335B70" w:rsidRDefault="00CC5901" w:rsidP="00CC5901">
      <w:pPr>
        <w:spacing w:before="0"/>
        <w:rPr>
          <w:rFonts w:asciiTheme="minorHAnsi" w:hAnsiTheme="minorHAnsi" w:cs="Tahoma"/>
          <w:strike/>
          <w:sz w:val="18"/>
          <w:szCs w:val="18"/>
        </w:rPr>
      </w:pPr>
    </w:p>
    <w:p w14:paraId="705D2BA8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IS bude využívať infraštruktúrne služby (IaaS) Vládneho cloudu podľa možností Katalógu služieb Vládneho cloudu:</w:t>
      </w:r>
    </w:p>
    <w:p w14:paraId="4160C651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Služby pripojenia do siete: Sieťové služby</w:t>
      </w:r>
    </w:p>
    <w:p w14:paraId="38A4D5B0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Služby výpočtového výkonu: Virtuálny server</w:t>
      </w:r>
    </w:p>
    <w:p w14:paraId="26A6869F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Architektúra CPU: x86-64, RISC</w:t>
      </w:r>
    </w:p>
    <w:p w14:paraId="5D8758C1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Počet virtuálnych CPU: 1,2,4,8</w:t>
      </w:r>
    </w:p>
    <w:p w14:paraId="2C64B988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Veľkosť RAM: 1,2,4,8,16,32,64 GB </w:t>
      </w:r>
    </w:p>
    <w:p w14:paraId="2F2E72F2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Systémový diskový priestor: 20,32,40,80,100,128 GB</w:t>
      </w:r>
    </w:p>
    <w:p w14:paraId="23FC6DE8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Server OS (navrhované verzie OS musia byť podporované výrobcom v čase nasadenia projektu do produkčnej prevádzky min. 2 roky podľa oficiálneho „End-of-support“ plánu dodávateľa): </w:t>
      </w:r>
    </w:p>
    <w:p w14:paraId="26111568" w14:textId="77777777" w:rsidR="00CC5901" w:rsidRPr="00335B70" w:rsidRDefault="00CC5901" w:rsidP="00375A8E">
      <w:pPr>
        <w:pStyle w:val="Odsekzoznamu"/>
        <w:numPr>
          <w:ilvl w:val="1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x86: Windows server min. 2016 </w:t>
      </w:r>
    </w:p>
    <w:p w14:paraId="786EEC21" w14:textId="77777777" w:rsidR="00CC5901" w:rsidRPr="00335B70" w:rsidRDefault="00CC5901" w:rsidP="00375A8E">
      <w:pPr>
        <w:pStyle w:val="Odsekzoznamu"/>
        <w:numPr>
          <w:ilvl w:val="1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Red Hat Enterprise Linux min. 7, </w:t>
      </w:r>
    </w:p>
    <w:p w14:paraId="5265946A" w14:textId="77777777" w:rsidR="00CC5901" w:rsidRPr="00335B70" w:rsidRDefault="00CC5901" w:rsidP="00375A8E">
      <w:pPr>
        <w:pStyle w:val="Odsekzoznamu"/>
        <w:numPr>
          <w:ilvl w:val="1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RISK platforma: AIX min. 7.2 TL3 SP2 (64-bit) </w:t>
      </w:r>
    </w:p>
    <w:p w14:paraId="1DFB8C0A" w14:textId="77777777" w:rsidR="00CC5901" w:rsidRPr="00335B70" w:rsidRDefault="00CC5901" w:rsidP="00375A8E">
      <w:pPr>
        <w:pStyle w:val="Odsekzoznamu"/>
        <w:numPr>
          <w:ilvl w:val="1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 xml:space="preserve">CentOS: min. CentOS 7.3 (64-bit) </w:t>
      </w:r>
    </w:p>
    <w:p w14:paraId="563813D4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lastRenderedPageBreak/>
        <w:t>Služby úložiska údajov: Diskový priestor TIER 1 (1 – 256 GB, max 1280 IOPS), TIER 2 (1 – 1000 GB, max 150 IOPS), TIER 3 (1 – 2000 GB, max 100 IOPS)</w:t>
      </w:r>
    </w:p>
    <w:p w14:paraId="405D8EB2" w14:textId="77777777" w:rsidR="00CC5901" w:rsidRPr="00335B70" w:rsidRDefault="00CC5901" w:rsidP="00375A8E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</w:pPr>
      <w:r w:rsidRPr="00335B70">
        <w:rPr>
          <w:rFonts w:asciiTheme="minorHAnsi" w:eastAsia="Times New Roman" w:hAnsiTheme="minorHAnsi" w:cs="Tahoma"/>
          <w:color w:val="0070C0"/>
          <w:sz w:val="18"/>
          <w:szCs w:val="18"/>
          <w:lang w:eastAsia="sk-SK"/>
        </w:rPr>
        <w:t>Služby zálohovania</w:t>
      </w:r>
    </w:p>
    <w:p w14:paraId="603824F8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64EF23EB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PaaS Služby:</w:t>
      </w:r>
    </w:p>
    <w:p w14:paraId="4541E8CE" w14:textId="77777777" w:rsidR="00CC5901" w:rsidRPr="00335B70" w:rsidRDefault="00CC5901" w:rsidP="00375A8E">
      <w:pPr>
        <w:pStyle w:val="Odsekzoznamu"/>
        <w:numPr>
          <w:ilvl w:val="0"/>
          <w:numId w:val="19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MDM: Talend MDM Platform, atď.</w:t>
      </w:r>
    </w:p>
    <w:p w14:paraId="0C8CF909" w14:textId="77777777" w:rsidR="00CC5901" w:rsidRPr="00335B70" w:rsidRDefault="00CC5901" w:rsidP="00CC5901">
      <w:pPr>
        <w:spacing w:before="0"/>
        <w:rPr>
          <w:rFonts w:asciiTheme="minorHAnsi" w:hAnsiTheme="minorHAnsi" w:cs="Tahoma"/>
          <w:strike/>
          <w:sz w:val="18"/>
          <w:szCs w:val="18"/>
        </w:rPr>
      </w:pPr>
    </w:p>
    <w:p w14:paraId="173A8BB7" w14:textId="77777777" w:rsidR="00CC5901" w:rsidRPr="00335B70" w:rsidRDefault="00CC5901" w:rsidP="00375A8E">
      <w:pPr>
        <w:pStyle w:val="Nadpis2"/>
      </w:pPr>
      <w:bookmarkStart w:id="329" w:name="_Ref498023835"/>
      <w:bookmarkStart w:id="330" w:name="_Toc499105438"/>
      <w:bookmarkStart w:id="331" w:name="_Toc40347085"/>
      <w:bookmarkStart w:id="332" w:name="_Ref499621289"/>
      <w:bookmarkStart w:id="333" w:name="_Toc499814429"/>
      <w:bookmarkStart w:id="334" w:name="_Toc500252723"/>
      <w:bookmarkStart w:id="335" w:name="_Toc500316744"/>
      <w:bookmarkStart w:id="336" w:name="_Toc500416517"/>
      <w:bookmarkStart w:id="337" w:name="_Toc500417068"/>
      <w:bookmarkStart w:id="338" w:name="_Toc40563493"/>
      <w:r w:rsidRPr="00335B70">
        <w:t>Požiadavky na sizing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3C0E9CDC" w14:textId="77777777" w:rsidR="00CC5901" w:rsidRPr="00335B70" w:rsidRDefault="00CC5901" w:rsidP="00CC5901">
      <w:pPr>
        <w:ind w:left="360"/>
        <w:rPr>
          <w:rFonts w:asciiTheme="minorHAnsi" w:hAnsiTheme="minorHAnsi" w:cs="Tahoma"/>
          <w:sz w:val="18"/>
          <w:szCs w:val="18"/>
        </w:rPr>
      </w:pPr>
    </w:p>
    <w:p w14:paraId="17A4724D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 požiadavka - súčasťou ponuky musí teda byť v technickej architektúre riešenia uvedený detailný popis HW a SW (OS, DB) komponentov</w:t>
      </w:r>
    </w:p>
    <w:p w14:paraId="1AC1A74D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 úplným návrhom sizingu použitých komponentov, zohľadňujúcim členenie podľa jednotlivých častí/modulov/vrstiev a pre obidve tieto prostredia</w:t>
      </w:r>
    </w:p>
    <w:p w14:paraId="123BF8B6" w14:textId="77777777" w:rsidR="00CC5901" w:rsidRPr="00335B70" w:rsidRDefault="00CC5901" w:rsidP="00375A8E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 s prihliadnutím na predpokladanú záťaž a rozvoj systému (min. na 6 rokov dopredu)</w:t>
      </w:r>
    </w:p>
    <w:p w14:paraId="21C11963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7F7B872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nutný HW / komponenty pre projekt, doplniť popis technickej infraštruktúry potrebnej pre implementáciu navrhovaného riešenia.</w:t>
      </w:r>
    </w:p>
    <w:p w14:paraId="456B99D9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ind w:left="720"/>
        <w:rPr>
          <w:rFonts w:asciiTheme="minorHAnsi" w:hAnsiTheme="minorHAnsi" w:cs="Tahoma"/>
          <w:color w:val="0070C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791"/>
        <w:gridCol w:w="4260"/>
      </w:tblGrid>
      <w:tr w:rsidR="00CC5901" w:rsidRPr="00335B70" w14:paraId="5592C6E0" w14:textId="77777777" w:rsidTr="00CC5901">
        <w:tc>
          <w:tcPr>
            <w:tcW w:w="1167" w:type="dxa"/>
            <w:shd w:val="clear" w:color="auto" w:fill="E7E6E6"/>
            <w:vAlign w:val="center"/>
          </w:tcPr>
          <w:p w14:paraId="4BF9E8A8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ID</w:t>
            </w:r>
          </w:p>
        </w:tc>
        <w:tc>
          <w:tcPr>
            <w:tcW w:w="3791" w:type="dxa"/>
            <w:shd w:val="clear" w:color="auto" w:fill="E7E6E6"/>
            <w:vAlign w:val="center"/>
          </w:tcPr>
          <w:p w14:paraId="4D5F522B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Požadovaný HW</w:t>
            </w:r>
          </w:p>
          <w:p w14:paraId="5CE00CFE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(stručný popis / názov)</w:t>
            </w:r>
          </w:p>
        </w:tc>
        <w:tc>
          <w:tcPr>
            <w:tcW w:w="4260" w:type="dxa"/>
            <w:shd w:val="clear" w:color="auto" w:fill="E7E6E6"/>
            <w:vAlign w:val="center"/>
          </w:tcPr>
          <w:p w14:paraId="1A5F5028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Počet</w:t>
            </w:r>
          </w:p>
        </w:tc>
      </w:tr>
      <w:tr w:rsidR="00CC5901" w:rsidRPr="00335B70" w14:paraId="294FEF0F" w14:textId="77777777" w:rsidTr="00CC5901">
        <w:tc>
          <w:tcPr>
            <w:tcW w:w="1167" w:type="dxa"/>
            <w:shd w:val="clear" w:color="auto" w:fill="E7E6E6"/>
            <w:vAlign w:val="center"/>
          </w:tcPr>
          <w:p w14:paraId="7AE46FFD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1.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8A93D57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názov a stručný popis HW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FA2F2F7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 počet</w:t>
            </w:r>
          </w:p>
        </w:tc>
      </w:tr>
      <w:tr w:rsidR="00CC5901" w:rsidRPr="00335B70" w14:paraId="0ABBB694" w14:textId="77777777" w:rsidTr="00CC5901">
        <w:tc>
          <w:tcPr>
            <w:tcW w:w="1167" w:type="dxa"/>
            <w:shd w:val="clear" w:color="auto" w:fill="E7E6E6"/>
            <w:vAlign w:val="center"/>
          </w:tcPr>
          <w:p w14:paraId="7A92D9B4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2.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EB6C4A0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názov a stručný popis HW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4A2203D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 počet</w:t>
            </w:r>
          </w:p>
        </w:tc>
      </w:tr>
      <w:tr w:rsidR="00CC5901" w:rsidRPr="00335B70" w14:paraId="21728E02" w14:textId="77777777" w:rsidTr="00CC5901">
        <w:tc>
          <w:tcPr>
            <w:tcW w:w="1167" w:type="dxa"/>
            <w:shd w:val="clear" w:color="auto" w:fill="E7E6E6"/>
            <w:vAlign w:val="center"/>
          </w:tcPr>
          <w:p w14:paraId="5E580D54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3.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30426E1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Doplň názov a stručný popis HW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01547E01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Doplniť počet</w:t>
            </w:r>
          </w:p>
        </w:tc>
      </w:tr>
    </w:tbl>
    <w:p w14:paraId="42BEAB8F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ind w:left="720"/>
        <w:rPr>
          <w:rFonts w:asciiTheme="minorHAnsi" w:hAnsiTheme="minorHAnsi" w:cs="Tahoma"/>
          <w:color w:val="0070C0"/>
          <w:sz w:val="18"/>
          <w:szCs w:val="18"/>
        </w:rPr>
      </w:pPr>
    </w:p>
    <w:p w14:paraId="27C86135" w14:textId="77777777" w:rsidR="00CC5901" w:rsidRPr="00335B70" w:rsidRDefault="00CC5901" w:rsidP="00CC5901">
      <w:pPr>
        <w:pStyle w:val="Nadpis4"/>
        <w:numPr>
          <w:ilvl w:val="0"/>
          <w:numId w:val="0"/>
        </w:numPr>
        <w:spacing w:before="0" w:after="0"/>
        <w:ind w:left="864" w:hanging="864"/>
        <w:rPr>
          <w:rFonts w:asciiTheme="minorHAnsi" w:hAnsiTheme="minorHAnsi" w:cs="Tahoma"/>
          <w:b w:val="0"/>
          <w:bCs w:val="0"/>
          <w:color w:val="0070C0"/>
          <w:sz w:val="18"/>
          <w:szCs w:val="18"/>
        </w:rPr>
      </w:pPr>
      <w:bookmarkStart w:id="339" w:name="_Toc23171883"/>
      <w:r w:rsidRPr="00335B70">
        <w:rPr>
          <w:rFonts w:asciiTheme="minorHAnsi" w:hAnsiTheme="minorHAnsi" w:cs="Tahoma"/>
          <w:b w:val="0"/>
          <w:bCs w:val="0"/>
          <w:color w:val="0070C0"/>
          <w:sz w:val="18"/>
          <w:szCs w:val="18"/>
        </w:rPr>
        <w:t>Výber služieb Vládneho cloudu (vyplní uchádzač)</w:t>
      </w:r>
      <w:bookmarkEnd w:id="3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42"/>
        <w:gridCol w:w="2141"/>
        <w:gridCol w:w="1327"/>
        <w:gridCol w:w="993"/>
        <w:gridCol w:w="850"/>
        <w:gridCol w:w="1701"/>
      </w:tblGrid>
      <w:tr w:rsidR="00CC5901" w:rsidRPr="00335B70" w14:paraId="0A89AFDC" w14:textId="77777777" w:rsidTr="00CC5901">
        <w:tc>
          <w:tcPr>
            <w:tcW w:w="1255" w:type="dxa"/>
            <w:shd w:val="clear" w:color="auto" w:fill="E7E6E6"/>
            <w:vAlign w:val="center"/>
          </w:tcPr>
          <w:p w14:paraId="4D45FEBA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color w:val="0070C0"/>
                <w:sz w:val="18"/>
                <w:szCs w:val="18"/>
              </w:rPr>
              <w:t>Prostredie</w:t>
            </w:r>
          </w:p>
        </w:tc>
        <w:tc>
          <w:tcPr>
            <w:tcW w:w="942" w:type="dxa"/>
            <w:shd w:val="clear" w:color="auto" w:fill="E7E6E6"/>
            <w:vAlign w:val="center"/>
          </w:tcPr>
          <w:p w14:paraId="114A028F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ID</w:t>
            </w:r>
          </w:p>
        </w:tc>
        <w:tc>
          <w:tcPr>
            <w:tcW w:w="2141" w:type="dxa"/>
            <w:shd w:val="clear" w:color="auto" w:fill="E7E6E6"/>
            <w:vAlign w:val="center"/>
          </w:tcPr>
          <w:p w14:paraId="5F50EB62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Služba Vládneho cloudu (výber z katalógu služieb)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14:paraId="3E62FAB9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OS a verzia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7639692A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Počet CPU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38467E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RAM (GB)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59937F5B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color w:val="0070C0"/>
                <w:sz w:val="18"/>
                <w:szCs w:val="18"/>
              </w:rPr>
              <w:t>IS/modul/..</w:t>
            </w:r>
          </w:p>
        </w:tc>
      </w:tr>
      <w:tr w:rsidR="00CC5901" w:rsidRPr="00335B70" w14:paraId="63C3A279" w14:textId="77777777" w:rsidTr="00CC5901">
        <w:tc>
          <w:tcPr>
            <w:tcW w:w="1255" w:type="dxa"/>
            <w:shd w:val="clear" w:color="auto" w:fill="E7E6E6"/>
            <w:vAlign w:val="center"/>
          </w:tcPr>
          <w:p w14:paraId="5F2C50AE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4220012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0D9C648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D989512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9B9003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F0669B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9D25E5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68C384FD" w14:textId="77777777" w:rsidTr="00CC5901">
        <w:tc>
          <w:tcPr>
            <w:tcW w:w="1255" w:type="dxa"/>
            <w:shd w:val="clear" w:color="auto" w:fill="E7E6E6"/>
            <w:vAlign w:val="center"/>
          </w:tcPr>
          <w:p w14:paraId="633CE587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323E69A0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F66E316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922932A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7499BC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3A9537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7B499A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  <w:tr w:rsidR="00CC5901" w:rsidRPr="00335B70" w14:paraId="18DEADB6" w14:textId="77777777" w:rsidTr="00CC5901">
        <w:tc>
          <w:tcPr>
            <w:tcW w:w="1255" w:type="dxa"/>
            <w:shd w:val="clear" w:color="auto" w:fill="E7E6E6"/>
            <w:vAlign w:val="center"/>
          </w:tcPr>
          <w:p w14:paraId="2FD1DB44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20D59520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CC6A2CC" w14:textId="77777777" w:rsidR="00CC5901" w:rsidRPr="00335B70" w:rsidRDefault="00CC5901" w:rsidP="00CC5901">
            <w:pPr>
              <w:tabs>
                <w:tab w:val="left" w:pos="851"/>
                <w:tab w:val="center" w:pos="3119"/>
              </w:tabs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B605277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48575A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4BF368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C5C336" w14:textId="77777777" w:rsidR="00CC5901" w:rsidRPr="00335B70" w:rsidRDefault="00CC5901" w:rsidP="00CC5901">
            <w:pPr>
              <w:spacing w:before="0"/>
              <w:jc w:val="center"/>
              <w:rPr>
                <w:rFonts w:asciiTheme="minorHAnsi" w:hAnsiTheme="minorHAnsi" w:cs="Tahoma"/>
                <w:color w:val="0070C0"/>
                <w:sz w:val="18"/>
                <w:szCs w:val="18"/>
              </w:rPr>
            </w:pPr>
          </w:p>
        </w:tc>
      </w:tr>
    </w:tbl>
    <w:p w14:paraId="31BAD059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ind w:left="720"/>
        <w:rPr>
          <w:rFonts w:asciiTheme="minorHAnsi" w:hAnsiTheme="minorHAnsi" w:cs="Tahoma"/>
          <w:color w:val="0070C0"/>
          <w:sz w:val="18"/>
          <w:szCs w:val="18"/>
        </w:rPr>
      </w:pPr>
    </w:p>
    <w:p w14:paraId="66D7A6C5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7A25B57F" w14:textId="77777777" w:rsidR="00CC5901" w:rsidRPr="00335B70" w:rsidRDefault="00CC5901" w:rsidP="00040A5E">
      <w:pPr>
        <w:pStyle w:val="Nadpis1"/>
      </w:pPr>
      <w:bookmarkStart w:id="340" w:name="_Ref485670226"/>
      <w:bookmarkStart w:id="341" w:name="_Toc485725045"/>
      <w:bookmarkStart w:id="342" w:name="_Toc499105442"/>
      <w:bookmarkStart w:id="343" w:name="_Ref499621024"/>
      <w:bookmarkStart w:id="344" w:name="_Toc499814431"/>
      <w:bookmarkStart w:id="345" w:name="_Toc500252724"/>
      <w:bookmarkStart w:id="346" w:name="_Toc500316745"/>
      <w:bookmarkStart w:id="347" w:name="_Toc500416518"/>
      <w:bookmarkStart w:id="348" w:name="_Toc500417069"/>
      <w:bookmarkStart w:id="349" w:name="_Toc40347086"/>
    </w:p>
    <w:p w14:paraId="7CBC27DE" w14:textId="4F3FACA5" w:rsidR="00CC5901" w:rsidRPr="009519ED" w:rsidRDefault="00CC5901" w:rsidP="009519ED">
      <w:pPr>
        <w:pStyle w:val="Nadpis2"/>
      </w:pPr>
      <w:bookmarkStart w:id="350" w:name="_Toc40563494"/>
      <w:r w:rsidRPr="00335B70">
        <w:t>Požiadavky na výkon</w:t>
      </w:r>
      <w:bookmarkEnd w:id="340"/>
      <w:bookmarkEnd w:id="341"/>
      <w:r w:rsidRPr="00335B70">
        <w:t>ové parametre</w:t>
      </w:r>
      <w:bookmarkEnd w:id="342"/>
      <w:bookmarkEnd w:id="343"/>
      <w:bookmarkEnd w:id="344"/>
      <w:bookmarkEnd w:id="345"/>
      <w:bookmarkEnd w:id="346"/>
      <w:bookmarkEnd w:id="347"/>
      <w:bookmarkEnd w:id="348"/>
      <w:r w:rsidRPr="00335B70">
        <w:t>, kapacitné požiadavky</w:t>
      </w:r>
      <w:bookmarkEnd w:id="349"/>
      <w:bookmarkEnd w:id="350"/>
    </w:p>
    <w:p w14:paraId="59527445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požiadavky, ktoré majú vplyv na výkon, sizing prostredí. Npr. Počet interných používateľov, počet externých používateľov, počet spracovávaných procesov, dokumentov,...</w:t>
      </w:r>
    </w:p>
    <w:p w14:paraId="4B436863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Komunikácia medzi vrstvami vládneho cloudu, využívanie sieťovej infraštruktúry (Govnet, LAN, VPN,...)</w:t>
      </w:r>
    </w:p>
    <w:p w14:paraId="74087853" w14:textId="77777777" w:rsidR="00CC5901" w:rsidRPr="00335B70" w:rsidRDefault="00CC5901" w:rsidP="00040A5E">
      <w:pPr>
        <w:pStyle w:val="Nadpis1"/>
      </w:pPr>
      <w:bookmarkStart w:id="351" w:name="_Toc171828312"/>
      <w:bookmarkStart w:id="352" w:name="_Toc411343684"/>
      <w:bookmarkStart w:id="353" w:name="_Toc411495517"/>
      <w:bookmarkStart w:id="354" w:name="_Toc411578435"/>
      <w:bookmarkStart w:id="355" w:name="_Toc476648050"/>
      <w:bookmarkStart w:id="356" w:name="_Ref478387687"/>
      <w:bookmarkStart w:id="357" w:name="_Toc499814430"/>
      <w:bookmarkStart w:id="358" w:name="_Toc500252725"/>
      <w:bookmarkStart w:id="359" w:name="_Toc500316746"/>
      <w:bookmarkStart w:id="360" w:name="_Toc500416519"/>
      <w:bookmarkStart w:id="361" w:name="_Toc500417070"/>
      <w:bookmarkStart w:id="362" w:name="_Toc40347087"/>
      <w:bookmarkEnd w:id="319"/>
    </w:p>
    <w:p w14:paraId="03FD0A9B" w14:textId="77777777" w:rsidR="00CC5901" w:rsidRPr="009519ED" w:rsidRDefault="00CC5901" w:rsidP="009519ED">
      <w:pPr>
        <w:pStyle w:val="Nadpis1"/>
        <w:numPr>
          <w:ilvl w:val="0"/>
          <w:numId w:val="18"/>
        </w:numPr>
        <w:ind w:hanging="294"/>
      </w:pPr>
      <w:bookmarkStart w:id="363" w:name="_Toc40563495"/>
      <w:r w:rsidRPr="009519ED">
        <w:t>Komunikáci</w:t>
      </w:r>
      <w:bookmarkEnd w:id="351"/>
      <w:bookmarkEnd w:id="352"/>
      <w:bookmarkEnd w:id="353"/>
      <w:bookmarkEnd w:id="354"/>
      <w:bookmarkEnd w:id="355"/>
      <w:r w:rsidRPr="009519ED">
        <w:t>a</w:t>
      </w:r>
      <w:bookmarkStart w:id="364" w:name="_Toc171828314"/>
      <w:bookmarkStart w:id="365" w:name="_Toc411495519"/>
      <w:bookmarkEnd w:id="356"/>
      <w:bookmarkEnd w:id="357"/>
      <w:bookmarkEnd w:id="358"/>
      <w:bookmarkEnd w:id="359"/>
      <w:bookmarkEnd w:id="360"/>
      <w:bookmarkEnd w:id="361"/>
      <w:r w:rsidRPr="009519ED">
        <w:t>, sieťová a komunikačná infraštruktúra</w:t>
      </w:r>
      <w:bookmarkEnd w:id="362"/>
      <w:bookmarkEnd w:id="363"/>
    </w:p>
    <w:p w14:paraId="1D8C98EE" w14:textId="77777777" w:rsidR="00CC5901" w:rsidRPr="009519ED" w:rsidRDefault="00CC5901" w:rsidP="009519ED">
      <w:pPr>
        <w:spacing w:before="0"/>
        <w:rPr>
          <w:rFonts w:asciiTheme="minorHAnsi" w:hAnsiTheme="minorHAnsi" w:cs="Tahoma"/>
          <w:sz w:val="18"/>
          <w:szCs w:val="18"/>
        </w:rPr>
      </w:pPr>
    </w:p>
    <w:p w14:paraId="35D393EA" w14:textId="77777777" w:rsidR="00CC5901" w:rsidRPr="009519ED" w:rsidRDefault="00CC5901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9519ED">
        <w:rPr>
          <w:rFonts w:asciiTheme="minorHAnsi" w:hAnsiTheme="minorHAnsi" w:cs="Tahoma"/>
          <w:color w:val="0070C0"/>
          <w:sz w:val="18"/>
          <w:szCs w:val="18"/>
        </w:rPr>
        <w:t>Doplniť požiadavky na komunikáciu, napr. na výmenu dát, typ/spôsob pripojenia k sieti Internet, VPN, požiadavku na popis používaných TCP portov, nastavenia napr. Firewall-ov ,..</w:t>
      </w:r>
    </w:p>
    <w:p w14:paraId="7309CC2B" w14:textId="77777777" w:rsidR="009519ED" w:rsidRPr="009519ED" w:rsidRDefault="009519ED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52AABB19" w14:textId="039457FD" w:rsidR="009519ED" w:rsidRP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color w:val="0070C0"/>
          <w:sz w:val="18"/>
          <w:szCs w:val="18"/>
        </w:rPr>
      </w:pPr>
      <w:r w:rsidRPr="009519ED">
        <w:rPr>
          <w:rFonts w:asciiTheme="minorHAnsi" w:hAnsiTheme="minorHAnsi"/>
          <w:color w:val="0070C0"/>
          <w:sz w:val="18"/>
          <w:szCs w:val="18"/>
        </w:rPr>
        <w:t xml:space="preserve">Táto sekcia obsahuje všetko dôležité pre systémové procesy. Obsah závisí veľmi od  použitého prostredia. Nasledujúce dve sekcie sú povinné, avšak je účelné vložiť aj iné sekcie. </w:t>
      </w:r>
    </w:p>
    <w:p w14:paraId="68A9EC3C" w14:textId="77777777" w:rsidR="009519ED" w:rsidRP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color w:val="0070C0"/>
          <w:sz w:val="18"/>
          <w:szCs w:val="18"/>
        </w:rPr>
      </w:pPr>
    </w:p>
    <w:p w14:paraId="63333441" w14:textId="56D6C19D" w:rsidR="009519ED" w:rsidRPr="009519ED" w:rsidRDefault="009519ED" w:rsidP="009519ED">
      <w:pPr>
        <w:pStyle w:val="Nadpis2"/>
        <w:spacing w:before="0" w:after="0"/>
        <w:ind w:left="710" w:hanging="576"/>
      </w:pPr>
      <w:bookmarkStart w:id="366" w:name="_Toc62878586"/>
      <w:bookmarkStart w:id="367" w:name="_Toc40563496"/>
      <w:r w:rsidRPr="009519ED">
        <w:t>Mapovanie procesov</w:t>
      </w:r>
      <w:bookmarkEnd w:id="366"/>
      <w:bookmarkEnd w:id="367"/>
    </w:p>
    <w:p w14:paraId="59D8BB1F" w14:textId="77777777" w:rsid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i/>
        </w:rPr>
      </w:pPr>
    </w:p>
    <w:p w14:paraId="3E6886FE" w14:textId="77777777" w:rsidR="009519ED" w:rsidRP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color w:val="0070C0"/>
          <w:sz w:val="18"/>
          <w:szCs w:val="18"/>
        </w:rPr>
      </w:pPr>
      <w:r w:rsidRPr="009519ED">
        <w:rPr>
          <w:rFonts w:asciiTheme="minorHAnsi" w:hAnsiTheme="minorHAnsi"/>
          <w:color w:val="0070C0"/>
          <w:sz w:val="18"/>
          <w:szCs w:val="18"/>
        </w:rPr>
        <w:t xml:space="preserve">Popis  modulov použitých na tvorbu procesov v systéme.  </w:t>
      </w:r>
    </w:p>
    <w:p w14:paraId="4B0F8EE5" w14:textId="77777777" w:rsidR="009519ED" w:rsidRPr="009519ED" w:rsidRDefault="009519ED" w:rsidP="009519ED">
      <w:pPr>
        <w:pStyle w:val="Normlnysozarkami"/>
        <w:spacing w:before="0"/>
        <w:rPr>
          <w:rFonts w:asciiTheme="minorHAnsi" w:hAnsiTheme="minorHAnsi"/>
          <w:i/>
        </w:rPr>
      </w:pPr>
      <w:r w:rsidRPr="009519ED">
        <w:rPr>
          <w:rFonts w:asciiTheme="minorHAnsi" w:hAnsiTheme="minorHAnsi"/>
          <w:i/>
        </w:rPr>
        <w:t xml:space="preserve"> </w:t>
      </w:r>
    </w:p>
    <w:p w14:paraId="5B2E8417" w14:textId="38A37D92" w:rsidR="009519ED" w:rsidRPr="009519ED" w:rsidRDefault="009519ED" w:rsidP="009519ED">
      <w:pPr>
        <w:pStyle w:val="Nadpis2"/>
        <w:tabs>
          <w:tab w:val="num" w:pos="576"/>
        </w:tabs>
        <w:spacing w:before="0" w:after="0"/>
        <w:ind w:left="710" w:hanging="576"/>
      </w:pPr>
      <w:bookmarkStart w:id="368" w:name="_Toc441463244"/>
      <w:bookmarkStart w:id="369" w:name="_Toc441476866"/>
      <w:bookmarkStart w:id="370" w:name="_Toc17264048"/>
      <w:bookmarkStart w:id="371" w:name="_Toc62878587"/>
      <w:bookmarkStart w:id="372" w:name="_Toc40563497"/>
      <w:r w:rsidRPr="009519ED">
        <w:t>Hardware mapping</w:t>
      </w:r>
      <w:bookmarkEnd w:id="368"/>
      <w:bookmarkEnd w:id="369"/>
      <w:bookmarkEnd w:id="370"/>
      <w:bookmarkEnd w:id="371"/>
      <w:bookmarkEnd w:id="372"/>
    </w:p>
    <w:p w14:paraId="6A8F81BB" w14:textId="77777777" w:rsid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i/>
        </w:rPr>
      </w:pPr>
    </w:p>
    <w:p w14:paraId="228E533A" w14:textId="77777777" w:rsidR="009519ED" w:rsidRPr="009519ED" w:rsidRDefault="009519ED" w:rsidP="009519ED">
      <w:pPr>
        <w:pStyle w:val="Normlnysozarkami"/>
        <w:spacing w:before="0"/>
        <w:ind w:left="0"/>
        <w:rPr>
          <w:rFonts w:asciiTheme="minorHAnsi" w:hAnsiTheme="minorHAnsi"/>
          <w:color w:val="0070C0"/>
          <w:sz w:val="18"/>
          <w:szCs w:val="18"/>
        </w:rPr>
      </w:pPr>
      <w:r w:rsidRPr="009519ED">
        <w:rPr>
          <w:rFonts w:asciiTheme="minorHAnsi" w:hAnsiTheme="minorHAnsi"/>
          <w:color w:val="0070C0"/>
          <w:sz w:val="18"/>
          <w:szCs w:val="18"/>
        </w:rPr>
        <w:t>Táto sekcia popisuje ako sú procesy replikované a ako sú distribuované v rámci HW prostredia .</w:t>
      </w:r>
    </w:p>
    <w:p w14:paraId="53A10EC7" w14:textId="491BAEFD" w:rsidR="009519ED" w:rsidRPr="009519ED" w:rsidRDefault="009519ED" w:rsidP="009519ED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9519ED">
        <w:rPr>
          <w:rFonts w:asciiTheme="minorHAnsi" w:hAnsiTheme="minorHAnsi"/>
          <w:color w:val="0070C0"/>
          <w:sz w:val="18"/>
          <w:szCs w:val="18"/>
        </w:rPr>
        <w:t>Špeciálne požiadavky na SW konfiguráciu musia byť uvedené v tejto kapitole</w:t>
      </w:r>
    </w:p>
    <w:bookmarkEnd w:id="364"/>
    <w:bookmarkEnd w:id="365"/>
    <w:p w14:paraId="10DE4D5B" w14:textId="77777777" w:rsidR="00CC5901" w:rsidRPr="009519ED" w:rsidRDefault="00CC5901" w:rsidP="009519ED">
      <w:pPr>
        <w:spacing w:before="0"/>
        <w:rPr>
          <w:rFonts w:asciiTheme="minorHAnsi" w:hAnsiTheme="minorHAnsi" w:cs="Tahoma"/>
          <w:b/>
          <w:noProof/>
          <w:color w:val="0070C0"/>
          <w:sz w:val="18"/>
          <w:szCs w:val="18"/>
          <w:highlight w:val="cyan"/>
          <w:u w:val="single"/>
        </w:rPr>
      </w:pPr>
    </w:p>
    <w:p w14:paraId="3B4A4B44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373" w:name="_Toc171828316"/>
      <w:bookmarkStart w:id="374" w:name="_Toc411343685"/>
      <w:bookmarkStart w:id="375" w:name="_Toc411578436"/>
      <w:bookmarkStart w:id="376" w:name="_Toc476648051"/>
      <w:bookmarkStart w:id="377" w:name="_Toc499814433"/>
      <w:bookmarkStart w:id="378" w:name="_Toc500252726"/>
      <w:bookmarkStart w:id="379" w:name="_Toc500316747"/>
      <w:bookmarkStart w:id="380" w:name="_Toc500416520"/>
      <w:bookmarkStart w:id="381" w:name="_Toc500417071"/>
      <w:bookmarkStart w:id="382" w:name="_Toc40347088"/>
      <w:bookmarkStart w:id="383" w:name="_Toc40563498"/>
      <w:r w:rsidRPr="00335B70">
        <w:t>Bezpečnostné požiadavky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14:paraId="2C3633D1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366E90AC" w14:textId="77777777" w:rsidR="00CC5901" w:rsidRPr="00335B70" w:rsidRDefault="00CC5901" w:rsidP="00375A8E">
      <w:pPr>
        <w:pStyle w:val="Nadpis2"/>
      </w:pPr>
      <w:bookmarkStart w:id="384" w:name="_Toc411578431"/>
      <w:bookmarkStart w:id="385" w:name="_Toc476648047"/>
      <w:bookmarkStart w:id="386" w:name="_Toc499105444"/>
      <w:bookmarkStart w:id="387" w:name="_Ref499554390"/>
      <w:bookmarkStart w:id="388" w:name="_Toc499814434"/>
      <w:bookmarkStart w:id="389" w:name="_Toc500252727"/>
      <w:bookmarkStart w:id="390" w:name="_Toc500316748"/>
      <w:bookmarkStart w:id="391" w:name="_Toc500416521"/>
      <w:bookmarkStart w:id="392" w:name="_Toc500417072"/>
      <w:bookmarkStart w:id="393" w:name="_Toc40347089"/>
      <w:bookmarkStart w:id="394" w:name="_Toc40563499"/>
      <w:r w:rsidRPr="00335B70">
        <w:lastRenderedPageBreak/>
        <w:t>Používatelia a používateľské rol</w:t>
      </w:r>
      <w:bookmarkEnd w:id="384"/>
      <w:bookmarkEnd w:id="385"/>
      <w:r w:rsidRPr="00335B70">
        <w:t>y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4AB0F5B8" w14:textId="77777777" w:rsidR="00CC5901" w:rsidRPr="00335B70" w:rsidRDefault="00CC5901" w:rsidP="00CC5901">
      <w:pPr>
        <w:pStyle w:val="Odsekzoznamu"/>
        <w:ind w:left="1080"/>
        <w:rPr>
          <w:rFonts w:asciiTheme="minorHAnsi" w:hAnsiTheme="minorHAnsi" w:cs="Tahoma"/>
          <w:sz w:val="18"/>
          <w:szCs w:val="18"/>
        </w:rPr>
      </w:pPr>
    </w:p>
    <w:p w14:paraId="01CF688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štruktúrovanú tabuľku s obsahom - požiadavky na používateľské roly, používateľov IS</w:t>
      </w:r>
    </w:p>
    <w:p w14:paraId="0CE94D2C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6D4253D2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24969106" w14:textId="77777777" w:rsidR="00CC5901" w:rsidRPr="00335B70" w:rsidRDefault="00CC5901" w:rsidP="00375A8E">
      <w:pPr>
        <w:pStyle w:val="Nadpis2"/>
      </w:pPr>
      <w:bookmarkStart w:id="395" w:name="_Toc499105445"/>
      <w:bookmarkStart w:id="396" w:name="_Toc499814436"/>
      <w:bookmarkStart w:id="397" w:name="_Toc500252729"/>
      <w:bookmarkStart w:id="398" w:name="_Toc500316750"/>
      <w:bookmarkStart w:id="399" w:name="_Toc500416523"/>
      <w:bookmarkStart w:id="400" w:name="_Toc500417074"/>
      <w:bookmarkStart w:id="401" w:name="_Toc40347090"/>
      <w:bookmarkStart w:id="402" w:name="_Toc40563500"/>
      <w:r w:rsidRPr="00335B70">
        <w:t>Celkové bezpečnostné požiadavky na riešen</w:t>
      </w:r>
      <w:bookmarkEnd w:id="395"/>
      <w:r w:rsidRPr="00335B70">
        <w:t>ie</w:t>
      </w:r>
      <w:bookmarkEnd w:id="396"/>
      <w:bookmarkEnd w:id="397"/>
      <w:bookmarkEnd w:id="398"/>
      <w:bookmarkEnd w:id="399"/>
      <w:bookmarkEnd w:id="400"/>
      <w:bookmarkEnd w:id="401"/>
      <w:bookmarkEnd w:id="402"/>
    </w:p>
    <w:p w14:paraId="3F46538B" w14:textId="77777777" w:rsidR="00CC5901" w:rsidRPr="00335B70" w:rsidRDefault="00CC5901" w:rsidP="00CC5901">
      <w:pPr>
        <w:ind w:left="360"/>
        <w:rPr>
          <w:rFonts w:asciiTheme="minorHAnsi" w:hAnsiTheme="minorHAnsi" w:cs="Tahoma"/>
          <w:sz w:val="18"/>
          <w:szCs w:val="18"/>
        </w:rPr>
      </w:pPr>
    </w:p>
    <w:p w14:paraId="07FFD676" w14:textId="77777777" w:rsidR="00CC5901" w:rsidRPr="00335B70" w:rsidRDefault="00CC5901" w:rsidP="00CC5901">
      <w:pPr>
        <w:spacing w:before="0"/>
        <w:rPr>
          <w:rStyle w:val="hps"/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bezpečnosť, napr. súlad s platnými pravidlami na ochranu údajov SR a EU, zákonom o kybernetickej bezpečnosti, autentifikácia, autorizácia, šifrovanie, prenos údajov,......</w:t>
      </w:r>
    </w:p>
    <w:p w14:paraId="7CD333F9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4D7DBFC2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403" w:name="_Toc224394940"/>
      <w:bookmarkStart w:id="404" w:name="_Toc224394941"/>
      <w:bookmarkStart w:id="405" w:name="_Toc224394942"/>
      <w:bookmarkStart w:id="406" w:name="_Toc499814437"/>
      <w:bookmarkStart w:id="407" w:name="_Toc500252730"/>
      <w:bookmarkStart w:id="408" w:name="_Toc500316751"/>
      <w:bookmarkStart w:id="409" w:name="_Toc500416524"/>
      <w:bookmarkStart w:id="410" w:name="_Toc500417075"/>
      <w:bookmarkStart w:id="411" w:name="_Toc40347091"/>
      <w:bookmarkStart w:id="412" w:name="_Toc40563501"/>
      <w:bookmarkStart w:id="413" w:name="_Ref496009859"/>
      <w:bookmarkStart w:id="414" w:name="_Toc224394943"/>
      <w:bookmarkStart w:id="415" w:name="_Toc411343689"/>
      <w:bookmarkStart w:id="416" w:name="_Toc411578440"/>
      <w:bookmarkStart w:id="417" w:name="_Toc476648054"/>
      <w:bookmarkEnd w:id="403"/>
      <w:bookmarkEnd w:id="404"/>
      <w:bookmarkEnd w:id="405"/>
      <w:r w:rsidRPr="00335B70">
        <w:t>Požiadavky na dodávateľ</w:t>
      </w:r>
      <w:bookmarkEnd w:id="406"/>
      <w:bookmarkEnd w:id="407"/>
      <w:bookmarkEnd w:id="408"/>
      <w:bookmarkEnd w:id="409"/>
      <w:bookmarkEnd w:id="410"/>
      <w:bookmarkEnd w:id="411"/>
      <w:r w:rsidRPr="00335B70">
        <w:t>a</w:t>
      </w:r>
      <w:bookmarkEnd w:id="412"/>
    </w:p>
    <w:p w14:paraId="6C324952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6033B271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Doplň požiadavky (v tabuľke)</w:t>
      </w:r>
    </w:p>
    <w:p w14:paraId="3A51895E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650FBFB3" w14:textId="77777777" w:rsidR="00CC5901" w:rsidRPr="00335B70" w:rsidRDefault="00CC5901" w:rsidP="00375A8E">
      <w:pPr>
        <w:pStyle w:val="Nadpis2"/>
      </w:pPr>
      <w:bookmarkStart w:id="418" w:name="_Ref498433717"/>
      <w:bookmarkStart w:id="419" w:name="_Ref498434015"/>
      <w:bookmarkStart w:id="420" w:name="_Toc499105447"/>
      <w:bookmarkStart w:id="421" w:name="_Toc499814438"/>
      <w:bookmarkStart w:id="422" w:name="_Toc500252731"/>
      <w:bookmarkStart w:id="423" w:name="_Toc500316752"/>
      <w:bookmarkStart w:id="424" w:name="_Toc500416525"/>
      <w:bookmarkStart w:id="425" w:name="_Toc500417076"/>
      <w:bookmarkStart w:id="426" w:name="_Toc40347092"/>
      <w:bookmarkStart w:id="427" w:name="_Toc40563502"/>
      <w:r w:rsidRPr="00335B70">
        <w:t>Priebeh implementácie a riadenie projektu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283A2D17" w14:textId="77777777" w:rsidR="00CC5901" w:rsidRPr="00335B70" w:rsidRDefault="00CC5901" w:rsidP="00CC5901">
      <w:pPr>
        <w:pStyle w:val="Odsekzoznamu"/>
        <w:ind w:left="1080"/>
        <w:rPr>
          <w:rFonts w:asciiTheme="minorHAnsi" w:hAnsiTheme="minorHAnsi" w:cs="Tahoma"/>
          <w:sz w:val="18"/>
          <w:szCs w:val="18"/>
        </w:rPr>
      </w:pPr>
    </w:p>
    <w:p w14:paraId="5AE096E2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Napr, aká metodika bude použitá pri riadení projektu. V ponuke predložiť Harmonogram realizácie so zohľadnením: </w:t>
      </w:r>
    </w:p>
    <w:p w14:paraId="75093989" w14:textId="77777777" w:rsidR="00CC5901" w:rsidRPr="00335B70" w:rsidRDefault="00CC5901" w:rsidP="00375A8E">
      <w:pPr>
        <w:numPr>
          <w:ilvl w:val="0"/>
          <w:numId w:val="11"/>
        </w:numPr>
        <w:spacing w:before="0"/>
        <w:ind w:left="1066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minimálna doba potrebná na pripomienkovanie projektového výstupu (napr. dokumentu), </w:t>
      </w:r>
    </w:p>
    <w:p w14:paraId="7DF12A03" w14:textId="77777777" w:rsidR="00CC5901" w:rsidRPr="00335B70" w:rsidRDefault="00CC5901" w:rsidP="00375A8E">
      <w:pPr>
        <w:numPr>
          <w:ilvl w:val="0"/>
          <w:numId w:val="11"/>
        </w:numPr>
        <w:spacing w:before="0"/>
        <w:ind w:left="1066" w:hanging="357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...</w:t>
      </w:r>
    </w:p>
    <w:p w14:paraId="27E5AF00" w14:textId="77777777" w:rsidR="00CC5901" w:rsidRPr="00335B70" w:rsidRDefault="00CC5901" w:rsidP="00CC5901">
      <w:pPr>
        <w:spacing w:before="0"/>
        <w:ind w:left="1066"/>
        <w:rPr>
          <w:rFonts w:asciiTheme="minorHAnsi" w:hAnsiTheme="minorHAnsi" w:cs="Tahoma"/>
          <w:color w:val="0070C0"/>
          <w:sz w:val="18"/>
          <w:szCs w:val="18"/>
        </w:rPr>
      </w:pPr>
    </w:p>
    <w:p w14:paraId="31775ADC" w14:textId="77777777" w:rsidR="00CC5901" w:rsidRPr="00335B70" w:rsidRDefault="00987063" w:rsidP="00987063">
      <w:pPr>
        <w:pStyle w:val="Nadpis3"/>
      </w:pPr>
      <w:bookmarkStart w:id="428" w:name="_Toc499819735"/>
      <w:bookmarkStart w:id="429" w:name="_Toc499905766"/>
      <w:bookmarkStart w:id="430" w:name="_Toc500252732"/>
      <w:bookmarkStart w:id="431" w:name="_Toc500316753"/>
      <w:bookmarkStart w:id="432" w:name="_Toc500416526"/>
      <w:bookmarkStart w:id="433" w:name="_Toc500417077"/>
      <w:bookmarkStart w:id="434" w:name="_Toc40347093"/>
      <w:bookmarkStart w:id="435" w:name="_Toc40563503"/>
      <w:r w:rsidRPr="00335B70">
        <w:t xml:space="preserve">12.1.1 </w:t>
      </w:r>
      <w:r w:rsidR="00CC5901" w:rsidRPr="00335B70">
        <w:t>Organizácia projektu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14:paraId="4AE564D1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5D5976EC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Riadiaci výbor (pozri vyhlášku 85/2020 Z.z.)</w:t>
      </w:r>
    </w:p>
    <w:p w14:paraId="4C342323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Projektový manažment</w:t>
      </w:r>
    </w:p>
    <w:p w14:paraId="0734C2AC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Projektový tím (pozri vyhlášku 85/2020 Z.z)</w:t>
      </w:r>
    </w:p>
    <w:p w14:paraId="0E1CE281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052A342D" w14:textId="77777777" w:rsidR="00CC5901" w:rsidRPr="00335B70" w:rsidRDefault="00987063" w:rsidP="00987063">
      <w:pPr>
        <w:pStyle w:val="Nadpis3"/>
      </w:pPr>
      <w:bookmarkStart w:id="436" w:name="_Toc499819736"/>
      <w:bookmarkStart w:id="437" w:name="_Toc499905767"/>
      <w:bookmarkStart w:id="438" w:name="_Toc500252733"/>
      <w:bookmarkStart w:id="439" w:name="_Toc500316754"/>
      <w:bookmarkStart w:id="440" w:name="_Toc500416527"/>
      <w:bookmarkStart w:id="441" w:name="_Toc500417078"/>
      <w:bookmarkStart w:id="442" w:name="_Toc40347094"/>
      <w:bookmarkStart w:id="443" w:name="_Toc40563504"/>
      <w:r w:rsidRPr="00335B70">
        <w:t xml:space="preserve">12.1.2 </w:t>
      </w:r>
      <w:r w:rsidR="00CC5901" w:rsidRPr="00335B70">
        <w:t>Požiadavky na dodávateľa týkajúce sa projektového riadenia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3F205680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napr.:</w:t>
      </w:r>
    </w:p>
    <w:p w14:paraId="56A33029" w14:textId="77777777" w:rsidR="00CC5901" w:rsidRPr="00335B70" w:rsidRDefault="00CC5901" w:rsidP="00375A8E">
      <w:pPr>
        <w:pStyle w:val="Odsekzoznamu"/>
        <w:numPr>
          <w:ilvl w:val="0"/>
          <w:numId w:val="1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Dopracovanie dokumentu Definícia projektu. </w:t>
      </w:r>
    </w:p>
    <w:p w14:paraId="4D7B6F8F" w14:textId="77777777" w:rsidR="00CC5901" w:rsidRPr="00335B70" w:rsidRDefault="00CC5901" w:rsidP="00375A8E">
      <w:pPr>
        <w:pStyle w:val="Odsekzoznamu"/>
        <w:numPr>
          <w:ilvl w:val="0"/>
          <w:numId w:val="1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Vytvorenie prezentácie na kick-off stretnutie </w:t>
      </w:r>
    </w:p>
    <w:p w14:paraId="1373928D" w14:textId="77777777" w:rsidR="00CC5901" w:rsidRPr="00335B70" w:rsidRDefault="00CC5901" w:rsidP="00375A8E">
      <w:pPr>
        <w:pStyle w:val="Odsekzoznamu"/>
        <w:numPr>
          <w:ilvl w:val="0"/>
          <w:numId w:val="1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Tvorba zápisov zo stretnutí.</w:t>
      </w:r>
    </w:p>
    <w:p w14:paraId="53C9D748" w14:textId="77777777" w:rsidR="00CC5901" w:rsidRPr="00335B70" w:rsidRDefault="00CC5901" w:rsidP="00375A8E">
      <w:pPr>
        <w:pStyle w:val="Odsekzoznamu"/>
        <w:numPr>
          <w:ilvl w:val="0"/>
          <w:numId w:val="17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bookmarkStart w:id="444" w:name="_Toc499198273"/>
      <w:bookmarkStart w:id="445" w:name="_Toc499814439"/>
      <w:bookmarkStart w:id="446" w:name="_Toc500252734"/>
      <w:bookmarkStart w:id="447" w:name="_Toc500316755"/>
      <w:bookmarkStart w:id="448" w:name="_Toc500416528"/>
      <w:bookmarkStart w:id="449" w:name="_Toc500417079"/>
      <w:bookmarkStart w:id="450" w:name="_Toc499105449"/>
      <w:r w:rsidRPr="00335B70">
        <w:rPr>
          <w:rFonts w:asciiTheme="minorHAnsi" w:hAnsiTheme="minorHAnsi" w:cs="Tahoma"/>
          <w:color w:val="0070C0"/>
          <w:sz w:val="18"/>
          <w:szCs w:val="18"/>
        </w:rPr>
        <w:t>Požiadavka na súčinnosť</w:t>
      </w:r>
      <w:bookmarkEnd w:id="444"/>
      <w:bookmarkEnd w:id="445"/>
      <w:bookmarkEnd w:id="446"/>
      <w:bookmarkEnd w:id="447"/>
      <w:bookmarkEnd w:id="448"/>
      <w:bookmarkEnd w:id="449"/>
    </w:p>
    <w:p w14:paraId="0154B782" w14:textId="77777777" w:rsidR="00CC5901" w:rsidRPr="00335B70" w:rsidRDefault="00CC5901" w:rsidP="00040A5E">
      <w:pPr>
        <w:pStyle w:val="Nadpis1"/>
      </w:pPr>
      <w:bookmarkStart w:id="451" w:name="_Toc499819738"/>
      <w:bookmarkStart w:id="452" w:name="_Toc499905769"/>
      <w:bookmarkStart w:id="453" w:name="_Ref500250707"/>
      <w:bookmarkStart w:id="454" w:name="_Ref500250816"/>
      <w:bookmarkStart w:id="455" w:name="_Toc500252735"/>
      <w:bookmarkStart w:id="456" w:name="_Toc500316756"/>
      <w:bookmarkStart w:id="457" w:name="_Toc500416529"/>
      <w:bookmarkStart w:id="458" w:name="_Toc500417080"/>
      <w:bookmarkStart w:id="459" w:name="_Toc40347095"/>
      <w:bookmarkStart w:id="460" w:name="_Toc499814440"/>
    </w:p>
    <w:p w14:paraId="2A109B3E" w14:textId="77777777" w:rsidR="00CC5901" w:rsidRPr="00335B70" w:rsidRDefault="00CC5901" w:rsidP="00375A8E">
      <w:pPr>
        <w:pStyle w:val="Nadpis2"/>
      </w:pPr>
      <w:bookmarkStart w:id="461" w:name="_Toc40563505"/>
      <w:r w:rsidRPr="00335B70">
        <w:t>Rozdelenie dodávky riešenia na etapy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1"/>
    </w:p>
    <w:p w14:paraId="5A206906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2869E5CF" w14:textId="77777777" w:rsidR="00CC5901" w:rsidRPr="00335B70" w:rsidRDefault="00987063" w:rsidP="00987063">
      <w:pPr>
        <w:pStyle w:val="Nadpis3"/>
      </w:pPr>
      <w:bookmarkStart w:id="462" w:name="_Toc40563506"/>
      <w:r w:rsidRPr="00335B70">
        <w:t xml:space="preserve">12.2.1 </w:t>
      </w:r>
      <w:r w:rsidR="00CC5901" w:rsidRPr="00335B70">
        <w:t>Iniciačná fáza</w:t>
      </w:r>
      <w:bookmarkEnd w:id="462"/>
    </w:p>
    <w:p w14:paraId="01A1F119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3CAAF6B7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rozsah a požiadavky na Etapu, očakávané činnosti, návrhy a vyhotovenie dokumentov </w:t>
      </w:r>
    </w:p>
    <w:p w14:paraId="05C7B1E3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59000384" w14:textId="77777777" w:rsidR="00CC5901" w:rsidRPr="00335B70" w:rsidRDefault="00987063" w:rsidP="00987063">
      <w:pPr>
        <w:pStyle w:val="Nadpis3"/>
      </w:pPr>
      <w:bookmarkStart w:id="463" w:name="_Toc40563507"/>
      <w:r w:rsidRPr="00335B70">
        <w:t xml:space="preserve">12.2.2 </w:t>
      </w:r>
      <w:r w:rsidR="00CC5901" w:rsidRPr="00335B70">
        <w:t>Realizačná fáza</w:t>
      </w:r>
      <w:bookmarkEnd w:id="463"/>
    </w:p>
    <w:p w14:paraId="7093C5AD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70137F2C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rozsah a požiadavky na Etapu, očakávané činnosti, návrhy a vyhotovenie dokumentov </w:t>
      </w:r>
    </w:p>
    <w:p w14:paraId="3702A89B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7C0B1241" w14:textId="77777777" w:rsidR="00C42E05" w:rsidRPr="00335B70" w:rsidRDefault="00C42E05" w:rsidP="00375A8E">
      <w:pPr>
        <w:pStyle w:val="Odsekzoznamu"/>
        <w:keepNext/>
        <w:numPr>
          <w:ilvl w:val="2"/>
          <w:numId w:val="18"/>
        </w:numPr>
        <w:spacing w:after="120" w:line="240" w:lineRule="auto"/>
        <w:contextualSpacing w:val="0"/>
        <w:jc w:val="left"/>
        <w:outlineLvl w:val="1"/>
        <w:rPr>
          <w:rFonts w:asciiTheme="minorHAnsi" w:eastAsia="Times New Roman" w:hAnsiTheme="minorHAnsi"/>
          <w:b/>
          <w:bCs/>
          <w:iCs/>
          <w:vanish/>
          <w:sz w:val="18"/>
          <w:szCs w:val="18"/>
          <w:lang w:eastAsia="sk-SK"/>
        </w:rPr>
      </w:pPr>
      <w:bookmarkStart w:id="464" w:name="_Toc40531190"/>
      <w:bookmarkStart w:id="465" w:name="_Toc40531267"/>
      <w:bookmarkStart w:id="466" w:name="_Toc40531446"/>
      <w:bookmarkStart w:id="467" w:name="_Toc40563508"/>
      <w:bookmarkEnd w:id="464"/>
      <w:bookmarkEnd w:id="465"/>
      <w:bookmarkEnd w:id="466"/>
      <w:bookmarkEnd w:id="467"/>
    </w:p>
    <w:p w14:paraId="4FC8408C" w14:textId="77777777" w:rsidR="00C42E05" w:rsidRPr="00335B70" w:rsidRDefault="00C42E05" w:rsidP="00375A8E">
      <w:pPr>
        <w:pStyle w:val="Odsekzoznamu"/>
        <w:keepNext/>
        <w:numPr>
          <w:ilvl w:val="2"/>
          <w:numId w:val="18"/>
        </w:numPr>
        <w:spacing w:after="120" w:line="240" w:lineRule="auto"/>
        <w:contextualSpacing w:val="0"/>
        <w:jc w:val="left"/>
        <w:outlineLvl w:val="1"/>
        <w:rPr>
          <w:rFonts w:asciiTheme="minorHAnsi" w:eastAsia="Times New Roman" w:hAnsiTheme="minorHAnsi"/>
          <w:b/>
          <w:bCs/>
          <w:iCs/>
          <w:vanish/>
          <w:sz w:val="18"/>
          <w:szCs w:val="18"/>
          <w:lang w:eastAsia="sk-SK"/>
        </w:rPr>
      </w:pPr>
      <w:bookmarkStart w:id="468" w:name="_Toc40531191"/>
      <w:bookmarkStart w:id="469" w:name="_Toc40531268"/>
      <w:bookmarkStart w:id="470" w:name="_Toc40531447"/>
      <w:bookmarkStart w:id="471" w:name="_Toc40563509"/>
      <w:bookmarkEnd w:id="468"/>
      <w:bookmarkEnd w:id="469"/>
      <w:bookmarkEnd w:id="470"/>
      <w:bookmarkEnd w:id="471"/>
    </w:p>
    <w:p w14:paraId="50611B4B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Analýza a Dizajn</w:t>
      </w:r>
    </w:p>
    <w:p w14:paraId="3860DD52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Nákup technických prostriedkov, programových prostriedkov a služieb</w:t>
      </w:r>
    </w:p>
    <w:p w14:paraId="77175ACB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Implementácia a Testovanie</w:t>
      </w:r>
    </w:p>
    <w:p w14:paraId="56030CF0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Nasadenie a Post-Implementačná podpora (PIP)</w:t>
      </w:r>
    </w:p>
    <w:p w14:paraId="4E14424E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7A40927C" w14:textId="77777777" w:rsidR="00CC5901" w:rsidRPr="00335B70" w:rsidRDefault="00C42E05" w:rsidP="00987063">
      <w:pPr>
        <w:pStyle w:val="Nadpis3"/>
      </w:pPr>
      <w:bookmarkStart w:id="472" w:name="_Toc40563510"/>
      <w:r w:rsidRPr="00335B70">
        <w:t xml:space="preserve">12.2.3 </w:t>
      </w:r>
      <w:r w:rsidR="00CC5901" w:rsidRPr="00335B70">
        <w:t>Dokončovacia fáza</w:t>
      </w:r>
      <w:bookmarkEnd w:id="472"/>
    </w:p>
    <w:p w14:paraId="1A408B52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392D8E6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rozsah a požiadavky na Etapu, očakávané činnosti, návrhy a vyhotovenie dokumentov </w:t>
      </w:r>
    </w:p>
    <w:p w14:paraId="23BCAF15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18956BCF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37559A00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</w:p>
    <w:p w14:paraId="6A01B582" w14:textId="77777777" w:rsidR="00CC5901" w:rsidRPr="00335B70" w:rsidRDefault="00CC5901" w:rsidP="00375A8E">
      <w:pPr>
        <w:pStyle w:val="Nadpis2"/>
      </w:pPr>
      <w:bookmarkStart w:id="473" w:name="_Toc500252740"/>
      <w:bookmarkStart w:id="474" w:name="_Toc500316761"/>
      <w:bookmarkStart w:id="475" w:name="_Toc500416534"/>
      <w:bookmarkStart w:id="476" w:name="_Toc500417085"/>
      <w:bookmarkStart w:id="477" w:name="_Toc40347100"/>
      <w:bookmarkStart w:id="478" w:name="_Toc40563511"/>
      <w:r w:rsidRPr="00335B70">
        <w:lastRenderedPageBreak/>
        <w:t>Dokumentácia</w:t>
      </w:r>
      <w:bookmarkEnd w:id="450"/>
      <w:bookmarkEnd w:id="460"/>
      <w:r w:rsidRPr="00335B70">
        <w:t xml:space="preserve"> a výstupy projektu</w:t>
      </w:r>
      <w:bookmarkEnd w:id="473"/>
      <w:bookmarkEnd w:id="474"/>
      <w:bookmarkEnd w:id="475"/>
      <w:bookmarkEnd w:id="476"/>
      <w:bookmarkEnd w:id="477"/>
      <w:bookmarkEnd w:id="478"/>
    </w:p>
    <w:p w14:paraId="5E9D2F51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bookmarkStart w:id="479" w:name="_Toc499105450"/>
      <w:bookmarkStart w:id="480" w:name="_Toc499814441"/>
    </w:p>
    <w:p w14:paraId="4F2D1044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(v štruktúrovanej tabuľke) na projektovú dokumentáciu (vid Vyhláška 85/2020 Z.z. – Príloha 1)</w:t>
      </w:r>
    </w:p>
    <w:p w14:paraId="0ED5D261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3BF48644" w14:textId="77777777" w:rsidR="00CC5901" w:rsidRPr="00335B70" w:rsidRDefault="00C42E05" w:rsidP="00987063">
      <w:pPr>
        <w:pStyle w:val="Nadpis3"/>
      </w:pPr>
      <w:bookmarkStart w:id="481" w:name="_Toc40563512"/>
      <w:r w:rsidRPr="00335B70">
        <w:t xml:space="preserve">12.3.1 </w:t>
      </w:r>
      <w:r w:rsidR="00CC5901" w:rsidRPr="00335B70">
        <w:t>Iniciačná fáza</w:t>
      </w:r>
      <w:bookmarkEnd w:id="481"/>
    </w:p>
    <w:p w14:paraId="2ECFACEE" w14:textId="77777777" w:rsidR="00CC5901" w:rsidRPr="00335B70" w:rsidRDefault="00C42E05" w:rsidP="00987063">
      <w:pPr>
        <w:pStyle w:val="Nadpis3"/>
      </w:pPr>
      <w:bookmarkStart w:id="482" w:name="_Toc40563513"/>
      <w:r w:rsidRPr="00335B70">
        <w:t xml:space="preserve">12.3.2 </w:t>
      </w:r>
      <w:r w:rsidR="00CC5901" w:rsidRPr="00335B70">
        <w:t>Realizačná fáza</w:t>
      </w:r>
      <w:bookmarkEnd w:id="482"/>
    </w:p>
    <w:p w14:paraId="7029F236" w14:textId="77777777" w:rsidR="00074A97" w:rsidRPr="00335B70" w:rsidRDefault="00074A97" w:rsidP="00375A8E">
      <w:pPr>
        <w:pStyle w:val="Odsekzoznamu"/>
        <w:keepNext/>
        <w:numPr>
          <w:ilvl w:val="2"/>
          <w:numId w:val="18"/>
        </w:numPr>
        <w:spacing w:after="120" w:line="240" w:lineRule="auto"/>
        <w:contextualSpacing w:val="0"/>
        <w:jc w:val="left"/>
        <w:outlineLvl w:val="1"/>
        <w:rPr>
          <w:rFonts w:asciiTheme="minorHAnsi" w:eastAsia="Times New Roman" w:hAnsiTheme="minorHAnsi"/>
          <w:b/>
          <w:bCs/>
          <w:iCs/>
          <w:vanish/>
          <w:sz w:val="18"/>
          <w:szCs w:val="18"/>
          <w:lang w:eastAsia="sk-SK"/>
        </w:rPr>
      </w:pPr>
      <w:bookmarkStart w:id="483" w:name="_Toc40531196"/>
      <w:bookmarkStart w:id="484" w:name="_Toc40531273"/>
      <w:bookmarkStart w:id="485" w:name="_Toc40531452"/>
      <w:bookmarkStart w:id="486" w:name="_Toc40563514"/>
      <w:bookmarkEnd w:id="483"/>
      <w:bookmarkEnd w:id="484"/>
      <w:bookmarkEnd w:id="485"/>
      <w:bookmarkEnd w:id="486"/>
    </w:p>
    <w:p w14:paraId="143DF3F6" w14:textId="77777777" w:rsidR="00074A97" w:rsidRPr="00335B70" w:rsidRDefault="00074A97" w:rsidP="00375A8E">
      <w:pPr>
        <w:pStyle w:val="Odsekzoznamu"/>
        <w:keepNext/>
        <w:numPr>
          <w:ilvl w:val="2"/>
          <w:numId w:val="18"/>
        </w:numPr>
        <w:spacing w:after="120" w:line="240" w:lineRule="auto"/>
        <w:contextualSpacing w:val="0"/>
        <w:jc w:val="left"/>
        <w:outlineLvl w:val="1"/>
        <w:rPr>
          <w:rFonts w:asciiTheme="minorHAnsi" w:eastAsia="Times New Roman" w:hAnsiTheme="minorHAnsi"/>
          <w:b/>
          <w:bCs/>
          <w:iCs/>
          <w:vanish/>
          <w:sz w:val="18"/>
          <w:szCs w:val="18"/>
          <w:lang w:eastAsia="sk-SK"/>
        </w:rPr>
      </w:pPr>
      <w:bookmarkStart w:id="487" w:name="_Toc40531197"/>
      <w:bookmarkStart w:id="488" w:name="_Toc40531274"/>
      <w:bookmarkStart w:id="489" w:name="_Toc40531453"/>
      <w:bookmarkStart w:id="490" w:name="_Toc40563515"/>
      <w:bookmarkEnd w:id="487"/>
      <w:bookmarkEnd w:id="488"/>
      <w:bookmarkEnd w:id="489"/>
      <w:bookmarkEnd w:id="490"/>
    </w:p>
    <w:p w14:paraId="27C4DF0A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Analýza a Dizajn</w:t>
      </w:r>
    </w:p>
    <w:p w14:paraId="46AD3EBA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Nákup technických prostriedkov, programových prostriedkov a služieb</w:t>
      </w:r>
    </w:p>
    <w:p w14:paraId="7F4C32F8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Implementácia a Testovanie</w:t>
      </w:r>
    </w:p>
    <w:p w14:paraId="294C4649" w14:textId="77777777" w:rsidR="00CC5901" w:rsidRPr="00335B70" w:rsidRDefault="00CC5901" w:rsidP="00375A8E">
      <w:pPr>
        <w:pStyle w:val="Nadpis4"/>
        <w:numPr>
          <w:ilvl w:val="3"/>
          <w:numId w:val="18"/>
        </w:numPr>
        <w:spacing w:before="0" w:after="0"/>
        <w:ind w:left="1276" w:hanging="85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sz w:val="18"/>
          <w:szCs w:val="18"/>
        </w:rPr>
        <w:t>Etapa – Nasadenie a Post-Implementačná podpora (PIP)</w:t>
      </w:r>
    </w:p>
    <w:p w14:paraId="6E313176" w14:textId="77777777" w:rsidR="00CC5901" w:rsidRPr="00335B70" w:rsidRDefault="00074A97" w:rsidP="00987063">
      <w:pPr>
        <w:pStyle w:val="Nadpis3"/>
      </w:pPr>
      <w:bookmarkStart w:id="491" w:name="_Toc40563516"/>
      <w:r w:rsidRPr="00335B70">
        <w:t xml:space="preserve">12.3.3 </w:t>
      </w:r>
      <w:r w:rsidR="00CC5901" w:rsidRPr="00335B70">
        <w:t>Dokončovacia fáza</w:t>
      </w:r>
      <w:bookmarkEnd w:id="491"/>
    </w:p>
    <w:p w14:paraId="70437EFD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686BAB51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05982290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  <w:u w:val="single"/>
        </w:rPr>
      </w:pPr>
    </w:p>
    <w:p w14:paraId="3872A383" w14:textId="77777777" w:rsidR="00CC5901" w:rsidRPr="00335B70" w:rsidRDefault="00074A97" w:rsidP="00987063">
      <w:pPr>
        <w:pStyle w:val="Nadpis3"/>
      </w:pPr>
      <w:bookmarkStart w:id="492" w:name="_Toc499819745"/>
      <w:bookmarkStart w:id="493" w:name="_Toc499905776"/>
      <w:bookmarkStart w:id="494" w:name="_Toc500252742"/>
      <w:bookmarkStart w:id="495" w:name="_Toc500316763"/>
      <w:bookmarkStart w:id="496" w:name="_Toc500416536"/>
      <w:bookmarkStart w:id="497" w:name="_Toc500417087"/>
      <w:bookmarkStart w:id="498" w:name="_Toc40347102"/>
      <w:bookmarkStart w:id="499" w:name="_Toc40563517"/>
      <w:r w:rsidRPr="00335B70">
        <w:t xml:space="preserve">12.3.4 </w:t>
      </w:r>
      <w:r w:rsidR="00CC5901" w:rsidRPr="00335B70">
        <w:t>Realizačné výstupy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14:paraId="20F7B115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rozsah a požiadavky na realizačné výstupy, napr.</w:t>
      </w:r>
    </w:p>
    <w:p w14:paraId="595139F6" w14:textId="77777777" w:rsidR="00CC5901" w:rsidRPr="007320B4" w:rsidRDefault="00CC5901" w:rsidP="00CC5901">
      <w:pPr>
        <w:spacing w:before="0"/>
        <w:rPr>
          <w:rFonts w:asciiTheme="minorHAnsi" w:hAnsiTheme="minorHAnsi" w:cs="Tahoma"/>
          <w:b/>
          <w:color w:val="0070C0"/>
          <w:sz w:val="18"/>
          <w:szCs w:val="18"/>
        </w:rPr>
      </w:pPr>
      <w:r w:rsidRPr="007320B4">
        <w:rPr>
          <w:rFonts w:asciiTheme="minorHAnsi" w:hAnsiTheme="minorHAnsi" w:cs="Tahoma"/>
          <w:b/>
          <w:color w:val="0070C0"/>
          <w:sz w:val="18"/>
          <w:szCs w:val="18"/>
        </w:rPr>
        <w:t>Minimálny rozsah je uvedený vo Vyhláške 85/2020 Z.z.</w:t>
      </w:r>
    </w:p>
    <w:p w14:paraId="1C296936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Medzi realizačnými výstupmi požadujeme dodať, v zmysle priložených šablón  najmä nasledujúce:</w:t>
      </w:r>
    </w:p>
    <w:p w14:paraId="7BB60418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Analýza pre návrh riešenia</w:t>
      </w:r>
    </w:p>
    <w:p w14:paraId="10C817DD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 w:rsidDel="00673280">
        <w:rPr>
          <w:rFonts w:asciiTheme="minorHAnsi" w:hAnsiTheme="minorHAnsi" w:cs="Tahoma"/>
          <w:color w:val="0070C0"/>
          <w:sz w:val="18"/>
          <w:szCs w:val="18"/>
        </w:rPr>
        <w:t>Detailný návrh riešenia</w:t>
      </w:r>
    </w:p>
    <w:p w14:paraId="67483899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Prevádzkový predpis a pokyny pre servis a údržbu</w:t>
      </w:r>
    </w:p>
    <w:p w14:paraId="58B03214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Aplikačná príručka</w:t>
      </w:r>
    </w:p>
    <w:p w14:paraId="7A7E03B3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Konfiguračná príručka</w:t>
      </w:r>
    </w:p>
    <w:p w14:paraId="4F60F372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Inštalačná príručka</w:t>
      </w:r>
    </w:p>
    <w:p w14:paraId="55683B59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Používateľská príručka</w:t>
      </w:r>
    </w:p>
    <w:p w14:paraId="1AB9A47E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Školiace materiály (určené pre kľúčových užívateľov / školiteľov)</w:t>
      </w:r>
    </w:p>
    <w:p w14:paraId="5EE84379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Štandardná dokumentácia výrobcov</w:t>
      </w:r>
      <w:bookmarkEnd w:id="479"/>
      <w:bookmarkEnd w:id="480"/>
    </w:p>
    <w:p w14:paraId="0F7160A9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bookmarkStart w:id="500" w:name="_Toc39541526"/>
      <w:r w:rsidRPr="00335B70">
        <w:rPr>
          <w:rFonts w:asciiTheme="minorHAnsi" w:hAnsiTheme="minorHAnsi" w:cs="Tahoma"/>
          <w:color w:val="0070C0"/>
          <w:sz w:val="18"/>
          <w:szCs w:val="18"/>
        </w:rPr>
        <w:t>Integračná príručka</w:t>
      </w:r>
      <w:bookmarkEnd w:id="500"/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 </w:t>
      </w:r>
    </w:p>
    <w:p w14:paraId="0B95F5DC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bookmarkStart w:id="501" w:name="_Toc39541528"/>
      <w:r w:rsidRPr="00335B70">
        <w:rPr>
          <w:rFonts w:asciiTheme="minorHAnsi" w:hAnsiTheme="minorHAnsi" w:cs="Tahoma"/>
          <w:color w:val="0070C0"/>
          <w:sz w:val="18"/>
          <w:szCs w:val="18"/>
        </w:rPr>
        <w:t>Pokyny pre obnovu v prípade výpadku alebo havárie (Havarijný plán, DRP)</w:t>
      </w:r>
      <w:bookmarkEnd w:id="501"/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 </w:t>
      </w:r>
    </w:p>
    <w:p w14:paraId="1305B0D2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bookmarkStart w:id="502" w:name="_Toc39541529"/>
      <w:r w:rsidRPr="00335B70">
        <w:rPr>
          <w:rFonts w:asciiTheme="minorHAnsi" w:hAnsiTheme="minorHAnsi" w:cs="Tahoma"/>
          <w:color w:val="0070C0"/>
          <w:sz w:val="18"/>
          <w:szCs w:val="18"/>
        </w:rPr>
        <w:t>Bezpečnostný projekt</w:t>
      </w:r>
      <w:bookmarkEnd w:id="502"/>
    </w:p>
    <w:p w14:paraId="5C5D2F18" w14:textId="77777777" w:rsidR="00CC5901" w:rsidRPr="00335B70" w:rsidRDefault="00CC5901" w:rsidP="00375A8E">
      <w:pPr>
        <w:numPr>
          <w:ilvl w:val="0"/>
          <w:numId w:val="1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Atd</w:t>
      </w:r>
    </w:p>
    <w:p w14:paraId="7DE49E81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46A1C58E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</w:p>
    <w:p w14:paraId="4724BAD1" w14:textId="77777777" w:rsidR="00CC5901" w:rsidRPr="00335B70" w:rsidRDefault="00CC5901" w:rsidP="00375A8E">
      <w:pPr>
        <w:pStyle w:val="Nadpis2"/>
      </w:pPr>
      <w:bookmarkStart w:id="503" w:name="_Toc499814443"/>
      <w:bookmarkStart w:id="504" w:name="_Toc500252743"/>
      <w:bookmarkStart w:id="505" w:name="_Toc500316764"/>
      <w:bookmarkStart w:id="506" w:name="_Toc500416537"/>
      <w:bookmarkStart w:id="507" w:name="_Toc500417088"/>
      <w:bookmarkStart w:id="508" w:name="_Toc40347103"/>
      <w:bookmarkStart w:id="509" w:name="_Toc40563518"/>
      <w:r w:rsidRPr="00335B70">
        <w:t>Testovanie</w:t>
      </w:r>
      <w:bookmarkEnd w:id="503"/>
      <w:bookmarkEnd w:id="504"/>
      <w:bookmarkEnd w:id="505"/>
      <w:bookmarkEnd w:id="506"/>
      <w:bookmarkEnd w:id="507"/>
      <w:bookmarkEnd w:id="508"/>
      <w:bookmarkEnd w:id="509"/>
    </w:p>
    <w:p w14:paraId="671FC2C8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rozsah, požiadavky na testovanie, napr.</w:t>
      </w:r>
    </w:p>
    <w:p w14:paraId="48807136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Funkčné testovanie (FAT) </w:t>
      </w:r>
    </w:p>
    <w:p w14:paraId="0283F671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Systémové a Integračné testovanie</w:t>
      </w:r>
    </w:p>
    <w:p w14:paraId="1B920E04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Záťažové a výkonnostné testovanie</w:t>
      </w:r>
    </w:p>
    <w:p w14:paraId="4D307570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Bezpečnostné testovanie</w:t>
      </w:r>
    </w:p>
    <w:p w14:paraId="57162D31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Používateľské testy funkčného používateľského rozhrania (UX testovanie)</w:t>
      </w:r>
    </w:p>
    <w:p w14:paraId="08D09309" w14:textId="77777777" w:rsidR="00CC5901" w:rsidRPr="00335B70" w:rsidRDefault="00CC5901" w:rsidP="00375A8E">
      <w:pPr>
        <w:pStyle w:val="Odsekzoznamu"/>
        <w:numPr>
          <w:ilvl w:val="0"/>
          <w:numId w:val="20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Užívateľské testovanie (UAT)</w:t>
      </w:r>
    </w:p>
    <w:p w14:paraId="44A578C4" w14:textId="77777777" w:rsidR="00CC5901" w:rsidRPr="00335B70" w:rsidRDefault="00CC5901" w:rsidP="00040A5E">
      <w:pPr>
        <w:pStyle w:val="Nadpis1"/>
      </w:pPr>
      <w:bookmarkStart w:id="510" w:name="_Toc499814444"/>
      <w:bookmarkStart w:id="511" w:name="_Toc500252744"/>
      <w:bookmarkStart w:id="512" w:name="_Toc500316765"/>
      <w:bookmarkStart w:id="513" w:name="_Toc500416538"/>
      <w:bookmarkStart w:id="514" w:name="_Toc500417089"/>
      <w:bookmarkStart w:id="515" w:name="_Toc40347109"/>
    </w:p>
    <w:p w14:paraId="1B16CF65" w14:textId="77777777" w:rsidR="00CC5901" w:rsidRPr="00335B70" w:rsidRDefault="00CC5901" w:rsidP="00375A8E">
      <w:pPr>
        <w:pStyle w:val="Nadpis2"/>
      </w:pPr>
      <w:bookmarkStart w:id="516" w:name="_Toc40563519"/>
      <w:r w:rsidRPr="00335B70">
        <w:t>Školenia</w:t>
      </w:r>
      <w:bookmarkEnd w:id="510"/>
      <w:bookmarkEnd w:id="511"/>
      <w:bookmarkEnd w:id="512"/>
      <w:bookmarkEnd w:id="513"/>
      <w:bookmarkEnd w:id="514"/>
      <w:bookmarkEnd w:id="515"/>
      <w:bookmarkEnd w:id="516"/>
    </w:p>
    <w:p w14:paraId="551F2783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Doplniť požiadavky na školenia (typ, rozsah, spôsob,...)</w:t>
      </w:r>
    </w:p>
    <w:p w14:paraId="273BB3EB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3872045B" w14:textId="77777777" w:rsidR="00CC5901" w:rsidRPr="00335B70" w:rsidRDefault="00CC5901" w:rsidP="00375A8E">
      <w:pPr>
        <w:pStyle w:val="Nadpis2"/>
      </w:pPr>
      <w:bookmarkStart w:id="517" w:name="_Toc499105448"/>
      <w:bookmarkStart w:id="518" w:name="_Toc499814445"/>
      <w:bookmarkStart w:id="519" w:name="_Toc500252745"/>
      <w:bookmarkStart w:id="520" w:name="_Toc500316766"/>
      <w:bookmarkStart w:id="521" w:name="_Ref500354525"/>
      <w:bookmarkStart w:id="522" w:name="_Toc500416539"/>
      <w:bookmarkStart w:id="523" w:name="_Toc500417090"/>
      <w:bookmarkStart w:id="524" w:name="_Toc40347110"/>
      <w:bookmarkStart w:id="525" w:name="_Toc40563520"/>
      <w:r w:rsidRPr="00335B70">
        <w:t>Požiadavky/nároky na súčinnosť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</w:p>
    <w:p w14:paraId="091DE390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Napr. predložený návrh musí obsahovať popis nárokov na súčinnosť zo strany objednávateľa a jeho kvantifikáciu v človekodňoch pre jednotlivé projektové fázy – najmä pre</w:t>
      </w:r>
    </w:p>
    <w:p w14:paraId="5AAFD03F" w14:textId="77777777" w:rsidR="00CC5901" w:rsidRPr="00335B70" w:rsidRDefault="00CC5901" w:rsidP="00375A8E">
      <w:pPr>
        <w:numPr>
          <w:ilvl w:val="0"/>
          <w:numId w:val="2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prípravu realizácie projektu,</w:t>
      </w:r>
    </w:p>
    <w:p w14:paraId="25D4DEEC" w14:textId="77777777" w:rsidR="00CC5901" w:rsidRPr="00335B70" w:rsidRDefault="00CC5901" w:rsidP="00375A8E">
      <w:pPr>
        <w:numPr>
          <w:ilvl w:val="0"/>
          <w:numId w:val="2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testovanie, vyhodnocovanie a akceptáciu diela,</w:t>
      </w:r>
    </w:p>
    <w:p w14:paraId="7278DBFF" w14:textId="77777777" w:rsidR="00CC5901" w:rsidRPr="00335B70" w:rsidRDefault="00CC5901" w:rsidP="00375A8E">
      <w:pPr>
        <w:numPr>
          <w:ilvl w:val="0"/>
          <w:numId w:val="21"/>
        </w:num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>...</w:t>
      </w:r>
    </w:p>
    <w:p w14:paraId="219CC4CB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bookmarkStart w:id="526" w:name="_Ref267481999"/>
      <w:bookmarkStart w:id="527" w:name="_Toc269820447"/>
      <w:bookmarkStart w:id="528" w:name="_Toc269820569"/>
      <w:bookmarkStart w:id="529" w:name="_Toc483296553"/>
      <w:bookmarkStart w:id="530" w:name="_Toc499814446"/>
    </w:p>
    <w:p w14:paraId="16365CAA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3E8DB316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531" w:name="_Toc500252746"/>
      <w:bookmarkStart w:id="532" w:name="_Toc500316767"/>
      <w:bookmarkStart w:id="533" w:name="_Toc500416540"/>
      <w:bookmarkStart w:id="534" w:name="_Toc500417091"/>
      <w:bookmarkStart w:id="535" w:name="_Toc40347111"/>
      <w:bookmarkStart w:id="536" w:name="_Toc40563521"/>
      <w:r w:rsidRPr="00335B70">
        <w:t>Prevádzkové požiadavky</w:t>
      </w:r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14:paraId="5D1C17DA" w14:textId="77777777" w:rsidR="00CC5901" w:rsidRPr="00335B70" w:rsidRDefault="00CC5901" w:rsidP="00CC5901">
      <w:pPr>
        <w:spacing w:before="0"/>
        <w:rPr>
          <w:rFonts w:asciiTheme="minorHAnsi" w:hAnsiTheme="minorHAnsi" w:cs="Tahoma"/>
          <w:color w:val="0070C0"/>
          <w:sz w:val="18"/>
          <w:szCs w:val="18"/>
        </w:rPr>
      </w:pPr>
      <w:r w:rsidRPr="00335B70">
        <w:rPr>
          <w:rFonts w:asciiTheme="minorHAnsi" w:hAnsiTheme="minorHAnsi" w:cs="Tahoma"/>
          <w:color w:val="0070C0"/>
          <w:sz w:val="18"/>
          <w:szCs w:val="18"/>
        </w:rPr>
        <w:t xml:space="preserve">Doplniť požiadavky na prevádzku (v štruktúrovanej tabuľke) </w:t>
      </w:r>
    </w:p>
    <w:p w14:paraId="19CBDD44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</w:p>
    <w:p w14:paraId="3CF42FBA" w14:textId="77777777" w:rsidR="00CC5901" w:rsidRPr="00335B70" w:rsidRDefault="00CC5901" w:rsidP="00CC5901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lastRenderedPageBreak/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7ED7CAFB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37930C46" w14:textId="77777777" w:rsidR="00CC5901" w:rsidRPr="00335B70" w:rsidRDefault="00CC5901" w:rsidP="00375A8E">
      <w:pPr>
        <w:pStyle w:val="Nadpis2"/>
      </w:pPr>
      <w:bookmarkStart w:id="537" w:name="_Toc500252747"/>
      <w:bookmarkStart w:id="538" w:name="_Toc500253595"/>
      <w:bookmarkStart w:id="539" w:name="_Toc500252748"/>
      <w:bookmarkStart w:id="540" w:name="_Toc500316768"/>
      <w:bookmarkStart w:id="541" w:name="_Toc500416541"/>
      <w:bookmarkStart w:id="542" w:name="_Toc500417092"/>
      <w:bookmarkStart w:id="543" w:name="_Toc40347112"/>
      <w:bookmarkStart w:id="544" w:name="_Toc40563522"/>
      <w:bookmarkStart w:id="545" w:name="_Toc269820571"/>
      <w:bookmarkStart w:id="546" w:name="_Toc483296555"/>
      <w:bookmarkStart w:id="547" w:name="_Ref499624466"/>
      <w:bookmarkStart w:id="548" w:name="_Toc499814447"/>
      <w:bookmarkEnd w:id="537"/>
      <w:bookmarkEnd w:id="538"/>
      <w:r w:rsidRPr="00335B70">
        <w:t>Štandardný čas podpory</w:t>
      </w:r>
      <w:bookmarkStart w:id="549" w:name="_Toc500252749"/>
      <w:bookmarkStart w:id="550" w:name="_Toc500316769"/>
      <w:bookmarkStart w:id="551" w:name="_Toc500416542"/>
      <w:bookmarkStart w:id="552" w:name="_Toc500417093"/>
      <w:bookmarkStart w:id="553" w:name="_Toc40347113"/>
      <w:bookmarkEnd w:id="539"/>
      <w:bookmarkEnd w:id="540"/>
      <w:bookmarkEnd w:id="541"/>
      <w:bookmarkEnd w:id="542"/>
      <w:bookmarkEnd w:id="543"/>
      <w:bookmarkEnd w:id="544"/>
    </w:p>
    <w:p w14:paraId="1F4AB478" w14:textId="77777777" w:rsidR="00CC5901" w:rsidRPr="00335B70" w:rsidRDefault="00CC5901" w:rsidP="00375A8E">
      <w:pPr>
        <w:pStyle w:val="Nadpis2"/>
      </w:pPr>
      <w:bookmarkStart w:id="554" w:name="_Toc40563523"/>
      <w:r w:rsidRPr="00335B70">
        <w:t>Časy odstraňovania vád</w:t>
      </w:r>
      <w:bookmarkStart w:id="555" w:name="_Toc500253604"/>
      <w:bookmarkStart w:id="556" w:name="_Toc500252750"/>
      <w:bookmarkStart w:id="557" w:name="_Toc500316770"/>
      <w:bookmarkStart w:id="558" w:name="_Toc500416543"/>
      <w:bookmarkStart w:id="559" w:name="_Toc500417094"/>
      <w:bookmarkStart w:id="560" w:name="_Toc40347114"/>
      <w:bookmarkEnd w:id="549"/>
      <w:bookmarkEnd w:id="550"/>
      <w:bookmarkEnd w:id="551"/>
      <w:bookmarkEnd w:id="552"/>
      <w:bookmarkEnd w:id="553"/>
      <w:bookmarkEnd w:id="554"/>
      <w:bookmarkEnd w:id="555"/>
    </w:p>
    <w:p w14:paraId="0FFA2DAC" w14:textId="77777777" w:rsidR="00CC5901" w:rsidRPr="00335B70" w:rsidRDefault="00CC5901" w:rsidP="00375A8E">
      <w:pPr>
        <w:pStyle w:val="Nadpis2"/>
      </w:pPr>
      <w:bookmarkStart w:id="561" w:name="_Toc40563524"/>
      <w:r w:rsidRPr="00335B70">
        <w:t>Dostupnosť systému</w:t>
      </w:r>
      <w:bookmarkStart w:id="562" w:name="_Toc500416544"/>
      <w:bookmarkStart w:id="563" w:name="_Toc500417095"/>
      <w:bookmarkStart w:id="564" w:name="_Toc40347115"/>
      <w:bookmarkEnd w:id="413"/>
      <w:bookmarkEnd w:id="545"/>
      <w:bookmarkEnd w:id="546"/>
      <w:bookmarkEnd w:id="547"/>
      <w:bookmarkEnd w:id="548"/>
      <w:bookmarkEnd w:id="556"/>
      <w:bookmarkEnd w:id="557"/>
      <w:bookmarkEnd w:id="558"/>
      <w:bookmarkEnd w:id="559"/>
      <w:bookmarkEnd w:id="560"/>
      <w:bookmarkEnd w:id="561"/>
    </w:p>
    <w:p w14:paraId="0BB6DD4E" w14:textId="77777777" w:rsidR="00CC5901" w:rsidRPr="00335B70" w:rsidRDefault="00CC5901" w:rsidP="00375A8E">
      <w:pPr>
        <w:pStyle w:val="Nadpis2"/>
      </w:pPr>
      <w:bookmarkStart w:id="565" w:name="_Toc40563525"/>
      <w:r w:rsidRPr="00335B70">
        <w:t>Zálohovanie</w:t>
      </w:r>
      <w:bookmarkStart w:id="566" w:name="_Toc171828327"/>
      <w:bookmarkStart w:id="567" w:name="_Toc411343691"/>
      <w:bookmarkStart w:id="568" w:name="_Toc411578449"/>
      <w:bookmarkStart w:id="569" w:name="_Toc476648058"/>
      <w:bookmarkStart w:id="570" w:name="_Toc499814452"/>
      <w:bookmarkStart w:id="571" w:name="_Toc500252754"/>
      <w:bookmarkStart w:id="572" w:name="_Toc500316771"/>
      <w:bookmarkStart w:id="573" w:name="_Toc500416545"/>
      <w:bookmarkStart w:id="574" w:name="_Toc500417096"/>
      <w:bookmarkStart w:id="575" w:name="_Toc40347116"/>
      <w:bookmarkEnd w:id="414"/>
      <w:bookmarkEnd w:id="415"/>
      <w:bookmarkEnd w:id="416"/>
      <w:bookmarkEnd w:id="417"/>
      <w:bookmarkEnd w:id="562"/>
      <w:bookmarkEnd w:id="563"/>
      <w:bookmarkEnd w:id="564"/>
      <w:bookmarkEnd w:id="565"/>
    </w:p>
    <w:p w14:paraId="0154A732" w14:textId="77777777" w:rsidR="00CC5901" w:rsidRPr="00335B70" w:rsidRDefault="00CC5901" w:rsidP="00987063">
      <w:pPr>
        <w:pStyle w:val="Nadpis3"/>
      </w:pPr>
    </w:p>
    <w:p w14:paraId="279EE2F0" w14:textId="77777777" w:rsidR="00CC5901" w:rsidRPr="00335B70" w:rsidRDefault="00CC5901" w:rsidP="00375A8E">
      <w:pPr>
        <w:pStyle w:val="Nadpis1"/>
        <w:numPr>
          <w:ilvl w:val="0"/>
          <w:numId w:val="18"/>
        </w:numPr>
        <w:ind w:hanging="294"/>
      </w:pPr>
      <w:bookmarkStart w:id="576" w:name="_Toc40563526"/>
      <w:r w:rsidRPr="00335B70">
        <w:t>Prílohy</w:t>
      </w:r>
      <w:bookmarkEnd w:id="566"/>
      <w:bookmarkEnd w:id="567"/>
      <w:bookmarkEnd w:id="568"/>
      <w:bookmarkEnd w:id="569"/>
      <w:r w:rsidRPr="00335B70">
        <w:t xml:space="preserve"> a dodatky</w:t>
      </w:r>
      <w:bookmarkStart w:id="577" w:name="_Ref477517519"/>
      <w:bookmarkStart w:id="578" w:name="_Toc499814453"/>
      <w:bookmarkStart w:id="579" w:name="_Toc500252755"/>
      <w:bookmarkStart w:id="580" w:name="_Toc500316772"/>
      <w:bookmarkStart w:id="581" w:name="_Toc500416546"/>
      <w:bookmarkStart w:id="582" w:name="_Toc500417097"/>
      <w:bookmarkStart w:id="583" w:name="_Toc40347117"/>
      <w:bookmarkEnd w:id="570"/>
      <w:bookmarkEnd w:id="571"/>
      <w:bookmarkEnd w:id="572"/>
      <w:bookmarkEnd w:id="573"/>
      <w:bookmarkEnd w:id="574"/>
      <w:bookmarkEnd w:id="575"/>
      <w:bookmarkEnd w:id="576"/>
    </w:p>
    <w:p w14:paraId="1574C664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p w14:paraId="796FD94D" w14:textId="77777777" w:rsidR="009519ED" w:rsidRDefault="00CC5901" w:rsidP="009519ED">
      <w:pPr>
        <w:pStyle w:val="Nadpis2"/>
      </w:pPr>
      <w:bookmarkStart w:id="584" w:name="_Toc40563527"/>
      <w:r w:rsidRPr="00335B70">
        <w:t>Zoznam príloh</w:t>
      </w:r>
      <w:bookmarkEnd w:id="577"/>
      <w:r w:rsidRPr="00335B70">
        <w:t xml:space="preserve"> Technickej špecifikácie</w:t>
      </w:r>
      <w:bookmarkStart w:id="585" w:name="_Toc62878590"/>
      <w:bookmarkStart w:id="586" w:name="_Toc499814454"/>
      <w:bookmarkStart w:id="587" w:name="_Toc500252756"/>
      <w:bookmarkStart w:id="588" w:name="_Toc500316773"/>
      <w:bookmarkStart w:id="589" w:name="_Toc500416547"/>
      <w:bookmarkStart w:id="590" w:name="_Toc500417098"/>
      <w:bookmarkStart w:id="591" w:name="_Toc40347118"/>
      <w:bookmarkStart w:id="592" w:name="_Toc476648059"/>
      <w:bookmarkEnd w:id="578"/>
      <w:bookmarkEnd w:id="579"/>
      <w:bookmarkEnd w:id="580"/>
      <w:bookmarkEnd w:id="581"/>
      <w:bookmarkEnd w:id="582"/>
      <w:bookmarkEnd w:id="583"/>
      <w:bookmarkEnd w:id="584"/>
    </w:p>
    <w:p w14:paraId="1F177CF8" w14:textId="28D8D9F9" w:rsidR="00E97BC2" w:rsidRPr="00E97BC2" w:rsidRDefault="009519ED" w:rsidP="00E97BC2">
      <w:pPr>
        <w:pStyle w:val="Nadpis2"/>
        <w:numPr>
          <w:ilvl w:val="2"/>
          <w:numId w:val="34"/>
        </w:numPr>
      </w:pPr>
      <w:bookmarkStart w:id="593" w:name="_Toc40563528"/>
      <w:r>
        <w:t>Použité skratky</w:t>
      </w:r>
      <w:bookmarkEnd w:id="593"/>
    </w:p>
    <w:p w14:paraId="772FCE7B" w14:textId="222EDB1C" w:rsidR="009519ED" w:rsidRPr="009519ED" w:rsidRDefault="009519ED" w:rsidP="009519ED">
      <w:pPr>
        <w:pStyle w:val="Nadpis2"/>
        <w:numPr>
          <w:ilvl w:val="2"/>
          <w:numId w:val="34"/>
        </w:numPr>
      </w:pPr>
      <w:bookmarkStart w:id="594" w:name="_Toc40563529"/>
      <w:r w:rsidRPr="009519ED">
        <w:t>Compliance matica - Technický design / Funkčný dizajn</w:t>
      </w:r>
      <w:bookmarkEnd w:id="585"/>
      <w:bookmarkEnd w:id="594"/>
    </w:p>
    <w:p w14:paraId="4D026192" w14:textId="77777777" w:rsidR="009519ED" w:rsidRPr="009519ED" w:rsidRDefault="009519ED" w:rsidP="009519ED">
      <w:pPr>
        <w:ind w:left="360"/>
      </w:pPr>
    </w:p>
    <w:p w14:paraId="5A9737FC" w14:textId="77777777" w:rsidR="00CC5901" w:rsidRPr="00335B70" w:rsidRDefault="00CC5901" w:rsidP="00375A8E">
      <w:pPr>
        <w:pStyle w:val="Nadpis2"/>
      </w:pPr>
      <w:bookmarkStart w:id="595" w:name="_Toc40563530"/>
      <w:r w:rsidRPr="00335B70">
        <w:t>Súvisiace zdroje a dokumenty</w:t>
      </w:r>
      <w:bookmarkEnd w:id="586"/>
      <w:bookmarkEnd w:id="587"/>
      <w:bookmarkEnd w:id="588"/>
      <w:bookmarkEnd w:id="589"/>
      <w:bookmarkEnd w:id="590"/>
      <w:bookmarkEnd w:id="591"/>
      <w:bookmarkEnd w:id="595"/>
    </w:p>
    <w:p w14:paraId="764B95C3" w14:textId="77777777" w:rsidR="00CC5901" w:rsidRPr="00335B70" w:rsidRDefault="00CC5901" w:rsidP="00CC5901">
      <w:pPr>
        <w:rPr>
          <w:rFonts w:asciiTheme="minorHAnsi" w:hAnsiTheme="minorHAnsi" w:cs="Tahoma"/>
          <w:sz w:val="18"/>
          <w:szCs w:val="1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24"/>
      </w:tblGrid>
      <w:tr w:rsidR="00CC5901" w:rsidRPr="00335B70" w14:paraId="7EE1764E" w14:textId="77777777" w:rsidTr="00CC5901">
        <w:trPr>
          <w:trHeight w:val="360"/>
          <w:tblHeader/>
          <w:jc w:val="center"/>
        </w:trPr>
        <w:tc>
          <w:tcPr>
            <w:tcW w:w="1843" w:type="dxa"/>
            <w:shd w:val="pct25" w:color="auto" w:fill="auto"/>
            <w:vAlign w:val="center"/>
          </w:tcPr>
          <w:p w14:paraId="4CBD442A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Identifikácia</w:t>
            </w:r>
          </w:p>
        </w:tc>
        <w:tc>
          <w:tcPr>
            <w:tcW w:w="8024" w:type="dxa"/>
            <w:shd w:val="pct25" w:color="auto" w:fill="auto"/>
            <w:vAlign w:val="center"/>
          </w:tcPr>
          <w:p w14:paraId="13ECCF82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335B70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Názov zdroja</w:t>
            </w:r>
          </w:p>
        </w:tc>
      </w:tr>
      <w:tr w:rsidR="00CC5901" w:rsidRPr="00335B70" w14:paraId="6741CBBF" w14:textId="77777777" w:rsidTr="00CC5901">
        <w:trPr>
          <w:trHeight w:val="340"/>
          <w:jc w:val="center"/>
        </w:trPr>
        <w:tc>
          <w:tcPr>
            <w:tcW w:w="1843" w:type="dxa"/>
            <w:vAlign w:val="center"/>
          </w:tcPr>
          <w:p w14:paraId="2A848480" w14:textId="77777777" w:rsidR="00CC5901" w:rsidRPr="00335B70" w:rsidRDefault="00CC5901" w:rsidP="00CC5901">
            <w:pPr>
              <w:spacing w:before="0"/>
              <w:ind w:left="291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024" w:type="dxa"/>
            <w:vAlign w:val="center"/>
          </w:tcPr>
          <w:p w14:paraId="38DBE736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C5901" w:rsidRPr="00335B70" w14:paraId="1FA714AC" w14:textId="77777777" w:rsidTr="00CC5901">
        <w:trPr>
          <w:trHeight w:val="340"/>
          <w:jc w:val="center"/>
        </w:trPr>
        <w:tc>
          <w:tcPr>
            <w:tcW w:w="1843" w:type="dxa"/>
            <w:vAlign w:val="center"/>
          </w:tcPr>
          <w:p w14:paraId="62324303" w14:textId="77777777" w:rsidR="00CC5901" w:rsidRPr="00335B70" w:rsidRDefault="00CC5901" w:rsidP="00CC5901">
            <w:pPr>
              <w:spacing w:before="0"/>
              <w:ind w:left="291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024" w:type="dxa"/>
            <w:vAlign w:val="center"/>
          </w:tcPr>
          <w:p w14:paraId="3D41C81F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C5901" w:rsidRPr="00335B70" w14:paraId="52163D3A" w14:textId="77777777" w:rsidTr="00CC5901">
        <w:trPr>
          <w:trHeight w:val="340"/>
          <w:jc w:val="center"/>
        </w:trPr>
        <w:tc>
          <w:tcPr>
            <w:tcW w:w="1843" w:type="dxa"/>
            <w:vAlign w:val="center"/>
          </w:tcPr>
          <w:p w14:paraId="67D0C1EE" w14:textId="77777777" w:rsidR="00CC5901" w:rsidRPr="00335B70" w:rsidRDefault="00CC5901" w:rsidP="00CC5901">
            <w:pPr>
              <w:spacing w:before="0"/>
              <w:ind w:left="291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024" w:type="dxa"/>
            <w:vAlign w:val="center"/>
          </w:tcPr>
          <w:p w14:paraId="4EACB12F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C5901" w:rsidRPr="00335B70" w14:paraId="557C53CA" w14:textId="77777777" w:rsidTr="00CC5901">
        <w:trPr>
          <w:trHeight w:val="340"/>
          <w:jc w:val="center"/>
        </w:trPr>
        <w:tc>
          <w:tcPr>
            <w:tcW w:w="1843" w:type="dxa"/>
            <w:vAlign w:val="center"/>
          </w:tcPr>
          <w:p w14:paraId="3A37BC27" w14:textId="77777777" w:rsidR="00CC5901" w:rsidRPr="00335B70" w:rsidRDefault="00CC5901" w:rsidP="00CC5901">
            <w:pPr>
              <w:spacing w:before="0"/>
              <w:ind w:left="291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024" w:type="dxa"/>
            <w:vAlign w:val="center"/>
          </w:tcPr>
          <w:p w14:paraId="0739F518" w14:textId="77777777" w:rsidR="00CC5901" w:rsidRPr="00335B70" w:rsidRDefault="00CC5901" w:rsidP="00CC5901">
            <w:pPr>
              <w:spacing w:before="0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1DA73D75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  <w:bookmarkStart w:id="596" w:name="_Toc474398455"/>
      <w:bookmarkStart w:id="597" w:name="_Toc474935776"/>
      <w:bookmarkStart w:id="598" w:name="_Toc476147218"/>
      <w:bookmarkStart w:id="599" w:name="_Toc476658607"/>
      <w:bookmarkStart w:id="600" w:name="_Toc499814455"/>
      <w:bookmarkStart w:id="601" w:name="_Toc500252757"/>
      <w:bookmarkStart w:id="602" w:name="_Toc500316774"/>
      <w:bookmarkEnd w:id="592"/>
    </w:p>
    <w:p w14:paraId="5A865DB0" w14:textId="77777777" w:rsidR="00E97BC2" w:rsidRPr="00E97BC2" w:rsidRDefault="00E97BC2" w:rsidP="00E97BC2">
      <w:pPr>
        <w:pStyle w:val="Normlnysozarkami"/>
        <w:ind w:left="0"/>
        <w:rPr>
          <w:rFonts w:asciiTheme="minorHAnsi" w:hAnsiTheme="minorHAnsi"/>
          <w:color w:val="0070C0"/>
          <w:sz w:val="18"/>
          <w:szCs w:val="18"/>
        </w:rPr>
      </w:pPr>
      <w:bookmarkStart w:id="603" w:name="_Toc40135319"/>
      <w:bookmarkEnd w:id="596"/>
      <w:bookmarkEnd w:id="597"/>
      <w:bookmarkEnd w:id="598"/>
      <w:bookmarkEnd w:id="599"/>
      <w:bookmarkEnd w:id="600"/>
      <w:bookmarkEnd w:id="601"/>
      <w:bookmarkEnd w:id="602"/>
      <w:r w:rsidRPr="00E97BC2">
        <w:rPr>
          <w:rFonts w:asciiTheme="minorHAnsi" w:hAnsiTheme="minorHAnsi"/>
          <w:color w:val="0070C0"/>
          <w:sz w:val="18"/>
          <w:szCs w:val="18"/>
        </w:rPr>
        <w:t xml:space="preserve">Krížové referencie sú definované  v súvislosti so  špecifikáciou funkčných požiadaviek. Referencie popisujú kompletnosť a oprávnenosť technických požiadaviek. Inými slovami, referencie sú veľmi užitočné pre vývojový tím.  </w:t>
      </w:r>
    </w:p>
    <w:p w14:paraId="67001128" w14:textId="77777777" w:rsidR="00E97BC2" w:rsidRDefault="00E97BC2" w:rsidP="00CC5901">
      <w:pPr>
        <w:spacing w:before="0"/>
        <w:rPr>
          <w:rFonts w:asciiTheme="minorHAnsi" w:hAnsiTheme="minorHAnsi" w:cs="Tahoma"/>
          <w:b/>
          <w:noProof/>
          <w:sz w:val="18"/>
          <w:szCs w:val="18"/>
        </w:rPr>
      </w:pPr>
    </w:p>
    <w:p w14:paraId="089F18C8" w14:textId="77777777" w:rsidR="00E97BC2" w:rsidRDefault="00E97BC2" w:rsidP="00CC5901">
      <w:pPr>
        <w:spacing w:before="0"/>
        <w:rPr>
          <w:rFonts w:asciiTheme="minorHAnsi" w:hAnsiTheme="minorHAnsi" w:cs="Tahoma"/>
          <w:b/>
          <w:noProof/>
          <w:sz w:val="18"/>
          <w:szCs w:val="18"/>
        </w:rPr>
      </w:pPr>
    </w:p>
    <w:p w14:paraId="33ED7983" w14:textId="1D6ACEE7" w:rsidR="00CC5901" w:rsidRPr="00335B70" w:rsidRDefault="00CC5901" w:rsidP="00CC5901">
      <w:pPr>
        <w:spacing w:before="0"/>
        <w:rPr>
          <w:rFonts w:asciiTheme="minorHAnsi" w:hAnsiTheme="minorHAnsi" w:cs="Tahoma"/>
          <w:b/>
          <w:noProof/>
          <w:sz w:val="18"/>
          <w:szCs w:val="18"/>
        </w:rPr>
      </w:pPr>
      <w:r w:rsidRPr="00335B70">
        <w:rPr>
          <w:rFonts w:asciiTheme="minorHAnsi" w:hAnsiTheme="minorHAnsi" w:cs="Tahoma"/>
          <w:b/>
          <w:noProof/>
          <w:sz w:val="18"/>
          <w:szCs w:val="18"/>
        </w:rPr>
        <w:t xml:space="preserve">SUMARIZÁCIA </w:t>
      </w:r>
      <w:r w:rsidR="00E97BC2">
        <w:rPr>
          <w:rFonts w:asciiTheme="minorHAnsi" w:hAnsiTheme="minorHAnsi" w:cs="Tahoma"/>
          <w:b/>
          <w:noProof/>
          <w:sz w:val="18"/>
          <w:szCs w:val="18"/>
        </w:rPr>
        <w:t xml:space="preserve">TECHNICKÝCH </w:t>
      </w:r>
      <w:r w:rsidRPr="00335B70">
        <w:rPr>
          <w:rFonts w:asciiTheme="minorHAnsi" w:hAnsiTheme="minorHAnsi" w:cs="Tahoma"/>
          <w:b/>
          <w:noProof/>
          <w:sz w:val="18"/>
          <w:szCs w:val="18"/>
        </w:rPr>
        <w:t>POŽIADAVIEK:</w:t>
      </w:r>
    </w:p>
    <w:p w14:paraId="385B5F6C" w14:textId="77777777" w:rsidR="00CC5901" w:rsidRPr="00335B70" w:rsidRDefault="00CC5901" w:rsidP="00CC5901">
      <w:pPr>
        <w:spacing w:before="0"/>
        <w:rPr>
          <w:rFonts w:asciiTheme="minorHAnsi" w:hAnsiTheme="minorHAnsi" w:cs="Tahoma"/>
          <w:b/>
          <w:noProof/>
          <w:sz w:val="18"/>
          <w:szCs w:val="18"/>
          <w:u w:val="single"/>
        </w:rPr>
      </w:pPr>
    </w:p>
    <w:p w14:paraId="5743240F" w14:textId="12FEA67C" w:rsidR="00CC5901" w:rsidRDefault="00E97BC2" w:rsidP="009E32CB">
      <w:pPr>
        <w:pStyle w:val="Nadpis2"/>
        <w:spacing w:before="0"/>
      </w:pPr>
      <w:r>
        <w:t xml:space="preserve"> </w:t>
      </w:r>
      <w:bookmarkStart w:id="604" w:name="_Toc40563531"/>
      <w:r w:rsidR="00A52D88">
        <w:t>Príloha</w:t>
      </w:r>
      <w:r w:rsidR="00CC5901" w:rsidRPr="00335B70">
        <w:t xml:space="preserve">: Technická špecifikácia – </w:t>
      </w:r>
      <w:bookmarkEnd w:id="603"/>
      <w:bookmarkEnd w:id="604"/>
      <w:r w:rsidR="00D641ED">
        <w:t>katalóg požiadaviek</w:t>
      </w:r>
    </w:p>
    <w:p w14:paraId="5A9C8880" w14:textId="77CA4BF5" w:rsidR="007320B4" w:rsidRPr="007320B4" w:rsidRDefault="007320B4" w:rsidP="007320B4">
      <w:pPr>
        <w:pStyle w:val="Nadpis2"/>
        <w:numPr>
          <w:ilvl w:val="0"/>
          <w:numId w:val="0"/>
        </w:numPr>
        <w:ind w:left="454" w:hanging="94"/>
        <w:rPr>
          <w:b w:val="0"/>
        </w:rPr>
      </w:pPr>
      <w:r>
        <w:rPr>
          <w:b w:val="0"/>
        </w:rPr>
        <w:t xml:space="preserve">EXCEL </w:t>
      </w:r>
      <w:r w:rsidRPr="007320B4">
        <w:rPr>
          <w:b w:val="0"/>
        </w:rPr>
        <w:t xml:space="preserve"> – životný cyklus požiadaviek – od vzniku cez VO až po nasadenie a akceptáciu</w:t>
      </w:r>
    </w:p>
    <w:p w14:paraId="466638C4" w14:textId="77777777" w:rsidR="007320B4" w:rsidRPr="007320B4" w:rsidRDefault="007320B4" w:rsidP="007320B4"/>
    <w:p w14:paraId="39A77F3F" w14:textId="77777777" w:rsidR="007320B4" w:rsidRPr="00335B70" w:rsidRDefault="007320B4" w:rsidP="007320B4">
      <w:pPr>
        <w:tabs>
          <w:tab w:val="left" w:pos="851"/>
          <w:tab w:val="center" w:pos="3119"/>
        </w:tabs>
        <w:spacing w:before="0"/>
        <w:jc w:val="both"/>
        <w:rPr>
          <w:rFonts w:asciiTheme="minorHAnsi" w:hAnsiTheme="minorHAnsi" w:cs="Tahoma"/>
          <w:color w:val="FF0000"/>
          <w:sz w:val="18"/>
          <w:szCs w:val="18"/>
        </w:rPr>
      </w:pPr>
      <w:r w:rsidRPr="00335B70">
        <w:rPr>
          <w:rFonts w:asciiTheme="minorHAnsi" w:hAnsiTheme="minorHAnsi" w:cs="Tahoma"/>
          <w:color w:val="FF0000"/>
          <w:sz w:val="18"/>
          <w:szCs w:val="18"/>
        </w:rPr>
        <w:t xml:space="preserve">Poznámka: </w:t>
      </w:r>
      <w:r w:rsidRPr="00335B70">
        <w:rPr>
          <w:rFonts w:asciiTheme="minorHAnsi" w:hAnsiTheme="minorHAnsi" w:cs="Tahoma"/>
          <w:b/>
          <w:color w:val="FF0000"/>
          <w:sz w:val="18"/>
          <w:szCs w:val="18"/>
        </w:rPr>
        <w:t>doporučujeme</w:t>
      </w:r>
      <w:r w:rsidRPr="00335B70">
        <w:rPr>
          <w:rFonts w:asciiTheme="minorHAnsi" w:hAnsiTheme="minorHAnsi" w:cs="Tahoma"/>
          <w:color w:val="FF0000"/>
          <w:sz w:val="18"/>
          <w:szCs w:val="18"/>
        </w:rPr>
        <w:t>, aby ste si VŠETKY TABUĽKOVÉ VSTUPY evidovali a spravovali v jednom centrálnom EXCELI – s cieľom minimalizovať budúcu prácnosť s aktualizáciou a udržiavaním obsahu</w:t>
      </w:r>
    </w:p>
    <w:p w14:paraId="45CB3FB8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215861BE" w14:textId="77777777" w:rsidR="00CC5901" w:rsidRPr="00335B70" w:rsidRDefault="00CC5901" w:rsidP="00CC5901">
      <w:pPr>
        <w:spacing w:before="0"/>
        <w:rPr>
          <w:rFonts w:asciiTheme="minorHAnsi" w:hAnsiTheme="minorHAnsi" w:cs="Tahoma"/>
          <w:sz w:val="18"/>
          <w:szCs w:val="18"/>
        </w:rPr>
      </w:pPr>
    </w:p>
    <w:p w14:paraId="56AA7F14" w14:textId="77777777" w:rsidR="003C0935" w:rsidRPr="00335B70" w:rsidRDefault="003C0935">
      <w:pPr>
        <w:rPr>
          <w:rFonts w:asciiTheme="minorHAnsi" w:hAnsiTheme="minorHAnsi"/>
          <w:sz w:val="18"/>
          <w:szCs w:val="18"/>
        </w:rPr>
      </w:pPr>
      <w:bookmarkStart w:id="605" w:name="_GoBack"/>
      <w:bookmarkEnd w:id="605"/>
    </w:p>
    <w:sectPr w:rsidR="003C0935" w:rsidRPr="00335B70" w:rsidSect="00CC5901">
      <w:headerReference w:type="default" r:id="rId8"/>
      <w:footerReference w:type="default" r:id="rId9"/>
      <w:pgSz w:w="11906" w:h="16838" w:code="9"/>
      <w:pgMar w:top="1438" w:right="991" w:bottom="899" w:left="993" w:header="283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197A" w14:textId="77777777" w:rsidR="00D37F51" w:rsidRDefault="00D37F51" w:rsidP="00CC5901">
      <w:pPr>
        <w:spacing w:before="0"/>
      </w:pPr>
      <w:r>
        <w:separator/>
      </w:r>
    </w:p>
  </w:endnote>
  <w:endnote w:type="continuationSeparator" w:id="0">
    <w:p w14:paraId="60B23A1A" w14:textId="77777777" w:rsidR="00D37F51" w:rsidRDefault="00D37F51" w:rsidP="00CC59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9F72" w14:textId="77777777" w:rsidR="00375A8E" w:rsidRPr="009127C6" w:rsidRDefault="00375A8E" w:rsidP="00CC5901">
    <w:pPr>
      <w:pStyle w:val="Pta"/>
      <w:rPr>
        <w:sz w:val="6"/>
        <w:szCs w:val="16"/>
      </w:rPr>
    </w:pPr>
    <w:r w:rsidRPr="009127C6">
      <w:rPr>
        <w:sz w:val="6"/>
        <w:szCs w:val="16"/>
      </w:rPr>
      <w:tab/>
    </w:r>
    <w:r w:rsidRPr="009127C6">
      <w:rPr>
        <w:sz w:val="6"/>
        <w:szCs w:val="16"/>
      </w:rPr>
      <w:tab/>
    </w:r>
    <w:r w:rsidRPr="009127C6">
      <w:rPr>
        <w:sz w:val="20"/>
      </w:rPr>
      <w:t xml:space="preserve"> </w:t>
    </w:r>
    <w:r w:rsidRPr="009127C6">
      <w:rPr>
        <w:sz w:val="18"/>
      </w:rPr>
      <w:t xml:space="preserve">Strana </w:t>
    </w:r>
    <w:r w:rsidRPr="009127C6">
      <w:rPr>
        <w:sz w:val="18"/>
      </w:rPr>
      <w:fldChar w:fldCharType="begin"/>
    </w:r>
    <w:r w:rsidRPr="009127C6">
      <w:rPr>
        <w:sz w:val="18"/>
      </w:rPr>
      <w:instrText xml:space="preserve"> PAGE </w:instrText>
    </w:r>
    <w:r w:rsidRPr="009127C6">
      <w:rPr>
        <w:sz w:val="18"/>
      </w:rPr>
      <w:fldChar w:fldCharType="separate"/>
    </w:r>
    <w:r w:rsidR="00A52D88">
      <w:rPr>
        <w:noProof/>
        <w:sz w:val="18"/>
      </w:rPr>
      <w:t>14</w:t>
    </w:r>
    <w:r w:rsidRPr="009127C6">
      <w:rPr>
        <w:sz w:val="18"/>
      </w:rPr>
      <w:fldChar w:fldCharType="end"/>
    </w:r>
    <w:r w:rsidRPr="009127C6">
      <w:rPr>
        <w:sz w:val="18"/>
      </w:rPr>
      <w:t xml:space="preserve"> / </w:t>
    </w:r>
    <w:r w:rsidRPr="009127C6">
      <w:rPr>
        <w:sz w:val="18"/>
      </w:rPr>
      <w:fldChar w:fldCharType="begin"/>
    </w:r>
    <w:r w:rsidRPr="009127C6">
      <w:rPr>
        <w:sz w:val="18"/>
      </w:rPr>
      <w:instrText xml:space="preserve"> NUMPAGES  </w:instrText>
    </w:r>
    <w:r w:rsidRPr="009127C6">
      <w:rPr>
        <w:sz w:val="18"/>
      </w:rPr>
      <w:fldChar w:fldCharType="separate"/>
    </w:r>
    <w:r w:rsidR="00A52D88">
      <w:rPr>
        <w:noProof/>
        <w:sz w:val="18"/>
      </w:rPr>
      <w:t>14</w:t>
    </w:r>
    <w:r w:rsidRPr="009127C6">
      <w:rPr>
        <w:sz w:val="18"/>
      </w:rPr>
      <w:fldChar w:fldCharType="end"/>
    </w:r>
    <w:r w:rsidRPr="009127C6">
      <w:rPr>
        <w:sz w:val="18"/>
      </w:rPr>
      <w:t xml:space="preserve"> </w:t>
    </w:r>
    <w:r w:rsidRPr="009127C6">
      <w:rPr>
        <w:sz w:val="4"/>
        <w:szCs w:val="16"/>
      </w:rPr>
      <w:t xml:space="preserve"> </w:t>
    </w:r>
    <w:r w:rsidRPr="009127C6">
      <w:rPr>
        <w:sz w:val="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D0C77" w14:textId="77777777" w:rsidR="00D37F51" w:rsidRDefault="00D37F51" w:rsidP="00CC5901">
      <w:pPr>
        <w:spacing w:before="0"/>
      </w:pPr>
      <w:r>
        <w:separator/>
      </w:r>
    </w:p>
  </w:footnote>
  <w:footnote w:type="continuationSeparator" w:id="0">
    <w:p w14:paraId="0F9C9AE6" w14:textId="77777777" w:rsidR="00D37F51" w:rsidRDefault="00D37F51" w:rsidP="00CC59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45B6" w14:textId="77777777" w:rsidR="00375A8E" w:rsidRDefault="00375A8E" w:rsidP="00CC5901">
    <w:pPr>
      <w:pStyle w:val="Hlavika"/>
      <w:jc w:val="center"/>
    </w:pPr>
    <w:r>
      <w:rPr>
        <w:noProof/>
      </w:rPr>
      <w:drawing>
        <wp:inline distT="0" distB="0" distL="0" distR="0" wp14:anchorId="4C1F3FB6" wp14:editId="65DC15FC">
          <wp:extent cx="5657850" cy="773240"/>
          <wp:effectExtent l="0" t="0" r="0" b="825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589" cy="77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9226B" w14:textId="77777777" w:rsidR="00375A8E" w:rsidRDefault="00375A8E" w:rsidP="00CC590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9F8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11C92"/>
    <w:multiLevelType w:val="multilevel"/>
    <w:tmpl w:val="77E85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44459DA"/>
    <w:multiLevelType w:val="multilevel"/>
    <w:tmpl w:val="11D8D5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0E574E9B"/>
    <w:multiLevelType w:val="hybridMultilevel"/>
    <w:tmpl w:val="D2769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50CD"/>
    <w:multiLevelType w:val="hybridMultilevel"/>
    <w:tmpl w:val="FB72D58C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80B1490"/>
    <w:multiLevelType w:val="hybridMultilevel"/>
    <w:tmpl w:val="0F8CB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64D"/>
    <w:multiLevelType w:val="hybridMultilevel"/>
    <w:tmpl w:val="429CB9F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BCC103F"/>
    <w:multiLevelType w:val="hybridMultilevel"/>
    <w:tmpl w:val="F3DE2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2256D"/>
    <w:multiLevelType w:val="multilevel"/>
    <w:tmpl w:val="2CF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451C2"/>
    <w:multiLevelType w:val="hybridMultilevel"/>
    <w:tmpl w:val="AEBAB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2179E"/>
    <w:multiLevelType w:val="hybridMultilevel"/>
    <w:tmpl w:val="7C94C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90F"/>
    <w:multiLevelType w:val="hybridMultilevel"/>
    <w:tmpl w:val="E3188C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F7200"/>
    <w:multiLevelType w:val="hybridMultilevel"/>
    <w:tmpl w:val="71487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9212F"/>
    <w:multiLevelType w:val="hybridMultilevel"/>
    <w:tmpl w:val="90883EF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187162C"/>
    <w:multiLevelType w:val="hybridMultilevel"/>
    <w:tmpl w:val="DEAA9EEA"/>
    <w:lvl w:ilvl="0" w:tplc="271007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F006F"/>
    <w:multiLevelType w:val="hybridMultilevel"/>
    <w:tmpl w:val="BF26B92C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>
    <w:nsid w:val="455C2496"/>
    <w:multiLevelType w:val="multilevel"/>
    <w:tmpl w:val="0502637E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tlNadpis312ptVavo125cmPrvriadok0cm"/>
      <w:lvlText w:val="3.5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>
    <w:nsid w:val="45870747"/>
    <w:multiLevelType w:val="hybridMultilevel"/>
    <w:tmpl w:val="C4CC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3C2A56A">
      <w:numFmt w:val="bullet"/>
      <w:lvlText w:val="-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9B6D0B"/>
    <w:multiLevelType w:val="hybridMultilevel"/>
    <w:tmpl w:val="F5DC8A52"/>
    <w:lvl w:ilvl="0" w:tplc="041B0001">
      <w:start w:val="1"/>
      <w:numFmt w:val="bullet"/>
      <w:pStyle w:val="Zoznamsodrkami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4FA706AF"/>
    <w:multiLevelType w:val="hybridMultilevel"/>
    <w:tmpl w:val="24BE0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550C"/>
    <w:multiLevelType w:val="hybridMultilevel"/>
    <w:tmpl w:val="DAD00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24C85"/>
    <w:multiLevelType w:val="hybridMultilevel"/>
    <w:tmpl w:val="91A25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01B6B"/>
    <w:multiLevelType w:val="hybridMultilevel"/>
    <w:tmpl w:val="6366C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2A56A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77278"/>
    <w:multiLevelType w:val="hybridMultilevel"/>
    <w:tmpl w:val="601C7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23DB7"/>
    <w:multiLevelType w:val="hybridMultilevel"/>
    <w:tmpl w:val="BD7849D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AEF2E26"/>
    <w:multiLevelType w:val="hybridMultilevel"/>
    <w:tmpl w:val="474490A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B4D3875"/>
    <w:multiLevelType w:val="hybridMultilevel"/>
    <w:tmpl w:val="5546A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F4595"/>
    <w:multiLevelType w:val="hybridMultilevel"/>
    <w:tmpl w:val="2AA4232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6516"/>
    <w:multiLevelType w:val="multilevel"/>
    <w:tmpl w:val="484AA8AE"/>
    <w:styleLink w:val="tlViacrovovArial12ptTun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</w:rPr>
    </w:lvl>
    <w:lvl w:ilvl="1">
      <w:start w:val="7"/>
      <w:numFmt w:val="decimal"/>
      <w:lvlText w:val="%1.%2"/>
      <w:lvlJc w:val="left"/>
      <w:pPr>
        <w:tabs>
          <w:tab w:val="num" w:pos="910"/>
        </w:tabs>
        <w:ind w:left="910" w:hanging="570"/>
      </w:pPr>
      <w:rPr>
        <w:rFonts w:ascii="Arial" w:hAnsi="Arial" w:cs="Arial" w:hint="default"/>
      </w:rPr>
    </w:lvl>
    <w:lvl w:ilvl="2">
      <w:start w:val="3"/>
      <w:numFmt w:val="decimal"/>
      <w:lvlText w:val="%1.%2.1."/>
      <w:lvlJc w:val="left"/>
      <w:pPr>
        <w:tabs>
          <w:tab w:val="num" w:pos="1400"/>
        </w:tabs>
        <w:ind w:left="1400" w:hanging="720"/>
      </w:pPr>
      <w:rPr>
        <w:rFonts w:ascii="Arial" w:hAnsi="Arial" w:hint="default"/>
        <w:b/>
        <w:bCs/>
        <w:sz w:val="24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ascii="Arial" w:hAnsi="Arial" w:cs="Arial" w:hint="default"/>
      </w:rPr>
    </w:lvl>
  </w:abstractNum>
  <w:abstractNum w:abstractNumId="32">
    <w:nsid w:val="78D6753C"/>
    <w:multiLevelType w:val="hybridMultilevel"/>
    <w:tmpl w:val="B44A262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BDE3617"/>
    <w:multiLevelType w:val="hybridMultilevel"/>
    <w:tmpl w:val="BFB8743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31"/>
  </w:num>
  <w:num w:numId="5">
    <w:abstractNumId w:val="18"/>
  </w:num>
  <w:num w:numId="6">
    <w:abstractNumId w:val="24"/>
  </w:num>
  <w:num w:numId="7">
    <w:abstractNumId w:val="26"/>
  </w:num>
  <w:num w:numId="8">
    <w:abstractNumId w:val="4"/>
  </w:num>
  <w:num w:numId="9">
    <w:abstractNumId w:val="3"/>
  </w:num>
  <w:num w:numId="10">
    <w:abstractNumId w:val="22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21"/>
  </w:num>
  <w:num w:numId="17">
    <w:abstractNumId w:val="30"/>
  </w:num>
  <w:num w:numId="18">
    <w:abstractNumId w:val="1"/>
  </w:num>
  <w:num w:numId="19">
    <w:abstractNumId w:val="23"/>
  </w:num>
  <w:num w:numId="20">
    <w:abstractNumId w:val="10"/>
  </w:num>
  <w:num w:numId="21">
    <w:abstractNumId w:val="19"/>
  </w:num>
  <w:num w:numId="2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454" w:hanging="9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17"/>
  </w:num>
  <w:num w:numId="24">
    <w:abstractNumId w:val="12"/>
  </w:num>
  <w:num w:numId="25">
    <w:abstractNumId w:val="28"/>
  </w:num>
  <w:num w:numId="26">
    <w:abstractNumId w:val="32"/>
  </w:num>
  <w:num w:numId="27">
    <w:abstractNumId w:val="33"/>
  </w:num>
  <w:num w:numId="28">
    <w:abstractNumId w:val="15"/>
  </w:num>
  <w:num w:numId="29">
    <w:abstractNumId w:val="25"/>
  </w:num>
  <w:num w:numId="30">
    <w:abstractNumId w:val="14"/>
  </w:num>
  <w:num w:numId="31">
    <w:abstractNumId w:val="29"/>
  </w:num>
  <w:num w:numId="32">
    <w:abstractNumId w:val="0"/>
  </w:num>
  <w:num w:numId="33">
    <w:abstractNumId w:val="7"/>
  </w:num>
  <w:num w:numId="3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454" w:hanging="9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35">
    <w:abstractNumId w:val="16"/>
  </w:num>
  <w:num w:numId="36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1"/>
    <w:rsid w:val="00007069"/>
    <w:rsid w:val="0001067C"/>
    <w:rsid w:val="0002473F"/>
    <w:rsid w:val="00027B82"/>
    <w:rsid w:val="00035275"/>
    <w:rsid w:val="00040A5E"/>
    <w:rsid w:val="000546BD"/>
    <w:rsid w:val="00056BF3"/>
    <w:rsid w:val="00063AF3"/>
    <w:rsid w:val="00067060"/>
    <w:rsid w:val="00074A97"/>
    <w:rsid w:val="000905E3"/>
    <w:rsid w:val="000A67F9"/>
    <w:rsid w:val="000B4B69"/>
    <w:rsid w:val="000B51DA"/>
    <w:rsid w:val="000C681A"/>
    <w:rsid w:val="000D0FBD"/>
    <w:rsid w:val="000D7906"/>
    <w:rsid w:val="000E1AEC"/>
    <w:rsid w:val="000E5899"/>
    <w:rsid w:val="000F0C8C"/>
    <w:rsid w:val="00111FE5"/>
    <w:rsid w:val="001123B5"/>
    <w:rsid w:val="001214C6"/>
    <w:rsid w:val="001239D7"/>
    <w:rsid w:val="00127B2A"/>
    <w:rsid w:val="00140D32"/>
    <w:rsid w:val="00150202"/>
    <w:rsid w:val="0015530C"/>
    <w:rsid w:val="00166F0E"/>
    <w:rsid w:val="00182D86"/>
    <w:rsid w:val="00195A0F"/>
    <w:rsid w:val="001966A1"/>
    <w:rsid w:val="001A0B2C"/>
    <w:rsid w:val="00201278"/>
    <w:rsid w:val="0021142A"/>
    <w:rsid w:val="002139A6"/>
    <w:rsid w:val="00222FE2"/>
    <w:rsid w:val="00235EF5"/>
    <w:rsid w:val="002417DF"/>
    <w:rsid w:val="00263B96"/>
    <w:rsid w:val="002643BB"/>
    <w:rsid w:val="00265ECE"/>
    <w:rsid w:val="002675FF"/>
    <w:rsid w:val="00273E43"/>
    <w:rsid w:val="00286D70"/>
    <w:rsid w:val="00292CAA"/>
    <w:rsid w:val="002A434A"/>
    <w:rsid w:val="002A5442"/>
    <w:rsid w:val="002A65A5"/>
    <w:rsid w:val="002B23AF"/>
    <w:rsid w:val="002B785C"/>
    <w:rsid w:val="002C184A"/>
    <w:rsid w:val="002C25A1"/>
    <w:rsid w:val="002D04EF"/>
    <w:rsid w:val="002D2F8C"/>
    <w:rsid w:val="002D7A09"/>
    <w:rsid w:val="002E1359"/>
    <w:rsid w:val="002E46BD"/>
    <w:rsid w:val="002F06A7"/>
    <w:rsid w:val="00326458"/>
    <w:rsid w:val="00327350"/>
    <w:rsid w:val="00334609"/>
    <w:rsid w:val="00335B70"/>
    <w:rsid w:val="00344321"/>
    <w:rsid w:val="00353192"/>
    <w:rsid w:val="003553CE"/>
    <w:rsid w:val="00356D08"/>
    <w:rsid w:val="00363CEA"/>
    <w:rsid w:val="00364A76"/>
    <w:rsid w:val="00375A8E"/>
    <w:rsid w:val="003A29D9"/>
    <w:rsid w:val="003A4461"/>
    <w:rsid w:val="003B2AB7"/>
    <w:rsid w:val="003B3E90"/>
    <w:rsid w:val="003C02E3"/>
    <w:rsid w:val="003C0935"/>
    <w:rsid w:val="003C7913"/>
    <w:rsid w:val="003D2AB5"/>
    <w:rsid w:val="003D3909"/>
    <w:rsid w:val="003D73E9"/>
    <w:rsid w:val="003F1884"/>
    <w:rsid w:val="00400C85"/>
    <w:rsid w:val="00406121"/>
    <w:rsid w:val="004103D7"/>
    <w:rsid w:val="00432AC3"/>
    <w:rsid w:val="0044024E"/>
    <w:rsid w:val="004515F5"/>
    <w:rsid w:val="004659E9"/>
    <w:rsid w:val="00474276"/>
    <w:rsid w:val="004816EF"/>
    <w:rsid w:val="00492F46"/>
    <w:rsid w:val="004A672A"/>
    <w:rsid w:val="004B2A00"/>
    <w:rsid w:val="004B4B8B"/>
    <w:rsid w:val="004B5811"/>
    <w:rsid w:val="004E4136"/>
    <w:rsid w:val="004F08BE"/>
    <w:rsid w:val="00501895"/>
    <w:rsid w:val="00514BD2"/>
    <w:rsid w:val="00515BC4"/>
    <w:rsid w:val="00517FDC"/>
    <w:rsid w:val="00525D63"/>
    <w:rsid w:val="005310EA"/>
    <w:rsid w:val="005426E3"/>
    <w:rsid w:val="00546080"/>
    <w:rsid w:val="00561529"/>
    <w:rsid w:val="00581A1B"/>
    <w:rsid w:val="005963A5"/>
    <w:rsid w:val="00596905"/>
    <w:rsid w:val="005A5B07"/>
    <w:rsid w:val="005B0635"/>
    <w:rsid w:val="005B4EB2"/>
    <w:rsid w:val="005D6DAD"/>
    <w:rsid w:val="005E212C"/>
    <w:rsid w:val="005F1932"/>
    <w:rsid w:val="005F3610"/>
    <w:rsid w:val="005F5693"/>
    <w:rsid w:val="00601B4C"/>
    <w:rsid w:val="00604AE6"/>
    <w:rsid w:val="00615392"/>
    <w:rsid w:val="006329CB"/>
    <w:rsid w:val="00634105"/>
    <w:rsid w:val="00660430"/>
    <w:rsid w:val="00662E68"/>
    <w:rsid w:val="0066632C"/>
    <w:rsid w:val="0067473F"/>
    <w:rsid w:val="006864B0"/>
    <w:rsid w:val="006B1628"/>
    <w:rsid w:val="006B335C"/>
    <w:rsid w:val="006D4BE1"/>
    <w:rsid w:val="006D7FE9"/>
    <w:rsid w:val="006E38DF"/>
    <w:rsid w:val="006F37F8"/>
    <w:rsid w:val="006F3C01"/>
    <w:rsid w:val="006F3D8D"/>
    <w:rsid w:val="0070131D"/>
    <w:rsid w:val="007320B4"/>
    <w:rsid w:val="007404FB"/>
    <w:rsid w:val="0075123E"/>
    <w:rsid w:val="007647F5"/>
    <w:rsid w:val="00764FDE"/>
    <w:rsid w:val="007735BB"/>
    <w:rsid w:val="00777F58"/>
    <w:rsid w:val="007805C5"/>
    <w:rsid w:val="007808BD"/>
    <w:rsid w:val="00782053"/>
    <w:rsid w:val="00793D20"/>
    <w:rsid w:val="00793D29"/>
    <w:rsid w:val="007A0C42"/>
    <w:rsid w:val="007A756C"/>
    <w:rsid w:val="007B4520"/>
    <w:rsid w:val="007D0F5A"/>
    <w:rsid w:val="007D78BC"/>
    <w:rsid w:val="007E4939"/>
    <w:rsid w:val="007F242F"/>
    <w:rsid w:val="007F4C8A"/>
    <w:rsid w:val="007F4FFE"/>
    <w:rsid w:val="007F5B64"/>
    <w:rsid w:val="0081512B"/>
    <w:rsid w:val="00827600"/>
    <w:rsid w:val="00831D3F"/>
    <w:rsid w:val="008369F5"/>
    <w:rsid w:val="00840A22"/>
    <w:rsid w:val="00857DB7"/>
    <w:rsid w:val="008726D8"/>
    <w:rsid w:val="00874622"/>
    <w:rsid w:val="008A3570"/>
    <w:rsid w:val="008A6B31"/>
    <w:rsid w:val="008C202B"/>
    <w:rsid w:val="008C6458"/>
    <w:rsid w:val="008C6B73"/>
    <w:rsid w:val="008E6563"/>
    <w:rsid w:val="008F07FE"/>
    <w:rsid w:val="008F59DC"/>
    <w:rsid w:val="009017EE"/>
    <w:rsid w:val="009046FD"/>
    <w:rsid w:val="00911A76"/>
    <w:rsid w:val="00925B09"/>
    <w:rsid w:val="00934DA7"/>
    <w:rsid w:val="0094171A"/>
    <w:rsid w:val="009519ED"/>
    <w:rsid w:val="00954699"/>
    <w:rsid w:val="0095474F"/>
    <w:rsid w:val="00955C1B"/>
    <w:rsid w:val="009561A8"/>
    <w:rsid w:val="0095799D"/>
    <w:rsid w:val="00987063"/>
    <w:rsid w:val="00987582"/>
    <w:rsid w:val="009B0A31"/>
    <w:rsid w:val="009C0074"/>
    <w:rsid w:val="009D1D20"/>
    <w:rsid w:val="009E73A4"/>
    <w:rsid w:val="009F6C83"/>
    <w:rsid w:val="00A1717B"/>
    <w:rsid w:val="00A24D6A"/>
    <w:rsid w:val="00A26B22"/>
    <w:rsid w:val="00A337F9"/>
    <w:rsid w:val="00A42835"/>
    <w:rsid w:val="00A52D88"/>
    <w:rsid w:val="00A71468"/>
    <w:rsid w:val="00A75CE9"/>
    <w:rsid w:val="00A770AF"/>
    <w:rsid w:val="00AA628D"/>
    <w:rsid w:val="00AB3B07"/>
    <w:rsid w:val="00AB5C4B"/>
    <w:rsid w:val="00AC027F"/>
    <w:rsid w:val="00AD42F0"/>
    <w:rsid w:val="00AD7460"/>
    <w:rsid w:val="00AE4D7E"/>
    <w:rsid w:val="00B03DAB"/>
    <w:rsid w:val="00B169AE"/>
    <w:rsid w:val="00B24B1D"/>
    <w:rsid w:val="00B2617A"/>
    <w:rsid w:val="00B41A90"/>
    <w:rsid w:val="00B667FD"/>
    <w:rsid w:val="00B71D14"/>
    <w:rsid w:val="00B91E45"/>
    <w:rsid w:val="00B97222"/>
    <w:rsid w:val="00BA17CD"/>
    <w:rsid w:val="00BA3E72"/>
    <w:rsid w:val="00BB657D"/>
    <w:rsid w:val="00BE31B6"/>
    <w:rsid w:val="00BE4BEB"/>
    <w:rsid w:val="00BF5E44"/>
    <w:rsid w:val="00BF77A5"/>
    <w:rsid w:val="00C0339F"/>
    <w:rsid w:val="00C03CE4"/>
    <w:rsid w:val="00C103D9"/>
    <w:rsid w:val="00C1108D"/>
    <w:rsid w:val="00C154CF"/>
    <w:rsid w:val="00C24B4C"/>
    <w:rsid w:val="00C42E05"/>
    <w:rsid w:val="00C45D2D"/>
    <w:rsid w:val="00C50414"/>
    <w:rsid w:val="00C50E57"/>
    <w:rsid w:val="00C52F49"/>
    <w:rsid w:val="00C762C7"/>
    <w:rsid w:val="00C76EBF"/>
    <w:rsid w:val="00C77172"/>
    <w:rsid w:val="00C775D0"/>
    <w:rsid w:val="00C87D33"/>
    <w:rsid w:val="00C87F20"/>
    <w:rsid w:val="00CC1C9D"/>
    <w:rsid w:val="00CC5901"/>
    <w:rsid w:val="00CE37B4"/>
    <w:rsid w:val="00CE7C48"/>
    <w:rsid w:val="00D03673"/>
    <w:rsid w:val="00D17C96"/>
    <w:rsid w:val="00D20DA2"/>
    <w:rsid w:val="00D23A13"/>
    <w:rsid w:val="00D37F51"/>
    <w:rsid w:val="00D606EB"/>
    <w:rsid w:val="00D641ED"/>
    <w:rsid w:val="00D767D7"/>
    <w:rsid w:val="00D8178C"/>
    <w:rsid w:val="00D90D1D"/>
    <w:rsid w:val="00DA23DC"/>
    <w:rsid w:val="00DA5019"/>
    <w:rsid w:val="00DA53D0"/>
    <w:rsid w:val="00DB53D1"/>
    <w:rsid w:val="00DC6C59"/>
    <w:rsid w:val="00DC6E91"/>
    <w:rsid w:val="00DD15F8"/>
    <w:rsid w:val="00DE6E3B"/>
    <w:rsid w:val="00E0132C"/>
    <w:rsid w:val="00E01B1A"/>
    <w:rsid w:val="00E13C89"/>
    <w:rsid w:val="00E2583A"/>
    <w:rsid w:val="00E430B3"/>
    <w:rsid w:val="00E5531C"/>
    <w:rsid w:val="00E57CC5"/>
    <w:rsid w:val="00E70FB1"/>
    <w:rsid w:val="00E728F2"/>
    <w:rsid w:val="00E752E0"/>
    <w:rsid w:val="00E82887"/>
    <w:rsid w:val="00E863E4"/>
    <w:rsid w:val="00E97BC2"/>
    <w:rsid w:val="00EB06A2"/>
    <w:rsid w:val="00EB3AB6"/>
    <w:rsid w:val="00EB5D0A"/>
    <w:rsid w:val="00EC66F9"/>
    <w:rsid w:val="00EE03CD"/>
    <w:rsid w:val="00F20A22"/>
    <w:rsid w:val="00F236CB"/>
    <w:rsid w:val="00F241FC"/>
    <w:rsid w:val="00F34F24"/>
    <w:rsid w:val="00F3620C"/>
    <w:rsid w:val="00F37E3F"/>
    <w:rsid w:val="00F37E4D"/>
    <w:rsid w:val="00F43BCB"/>
    <w:rsid w:val="00F765DA"/>
    <w:rsid w:val="00F85438"/>
    <w:rsid w:val="00F933B4"/>
    <w:rsid w:val="00FA4F8F"/>
    <w:rsid w:val="00FB37A1"/>
    <w:rsid w:val="00FB7C09"/>
    <w:rsid w:val="00FC5D70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D078"/>
  <w15:chartTrackingRefBased/>
  <w15:docId w15:val="{A1739315-1CE1-484A-985F-6BFE7F1A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C5901"/>
    <w:pPr>
      <w:spacing w:before="120" w:after="0" w:line="240" w:lineRule="auto"/>
    </w:pPr>
    <w:rPr>
      <w:rFonts w:ascii="Arial" w:eastAsia="Times New Roman" w:hAnsi="Arial" w:cs="Arial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40A5E"/>
    <w:pPr>
      <w:keepNext/>
      <w:spacing w:before="0"/>
      <w:outlineLvl w:val="0"/>
    </w:pPr>
    <w:rPr>
      <w:rFonts w:asciiTheme="minorHAnsi" w:hAnsiTheme="minorHAnsi" w:cs="Tahoma"/>
      <w:b/>
      <w:bCs/>
      <w:kern w:val="32"/>
      <w:sz w:val="18"/>
      <w:szCs w:val="18"/>
    </w:rPr>
  </w:style>
  <w:style w:type="paragraph" w:styleId="Nadpis2">
    <w:name w:val="heading 2"/>
    <w:basedOn w:val="Normlny"/>
    <w:next w:val="Normlny"/>
    <w:link w:val="Nadpis2Char"/>
    <w:autoRedefine/>
    <w:qFormat/>
    <w:rsid w:val="00375A8E"/>
    <w:pPr>
      <w:keepNext/>
      <w:numPr>
        <w:ilvl w:val="1"/>
        <w:numId w:val="34"/>
      </w:numPr>
      <w:spacing w:after="120"/>
      <w:outlineLvl w:val="1"/>
    </w:pPr>
    <w:rPr>
      <w:rFonts w:asciiTheme="minorHAnsi" w:hAnsiTheme="minorHAnsi"/>
      <w:b/>
      <w:bCs/>
      <w:iCs/>
      <w:sz w:val="18"/>
      <w:szCs w:val="18"/>
    </w:rPr>
  </w:style>
  <w:style w:type="paragraph" w:styleId="Nadpis3">
    <w:name w:val="heading 3"/>
    <w:basedOn w:val="Normlny"/>
    <w:next w:val="Normlny"/>
    <w:link w:val="Nadpis3Char"/>
    <w:autoRedefine/>
    <w:qFormat/>
    <w:rsid w:val="00987063"/>
    <w:pPr>
      <w:keepNext/>
      <w:spacing w:before="0"/>
      <w:ind w:left="426"/>
      <w:outlineLvl w:val="2"/>
    </w:pPr>
    <w:rPr>
      <w:rFonts w:asciiTheme="minorHAnsi" w:hAnsiTheme="minorHAnsi"/>
      <w:b/>
      <w:bCs/>
      <w:sz w:val="18"/>
      <w:szCs w:val="18"/>
    </w:rPr>
  </w:style>
  <w:style w:type="paragraph" w:styleId="Nadpis4">
    <w:name w:val="heading 4"/>
    <w:basedOn w:val="Normlny"/>
    <w:next w:val="Normlny"/>
    <w:link w:val="Nadpis4Char"/>
    <w:unhideWhenUsed/>
    <w:qFormat/>
    <w:rsid w:val="00CC590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CC5901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C5901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C5901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C5901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C5901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0A5E"/>
    <w:rPr>
      <w:rFonts w:eastAsia="Times New Roman" w:cs="Tahoma"/>
      <w:b/>
      <w:bCs/>
      <w:kern w:val="32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375A8E"/>
    <w:rPr>
      <w:rFonts w:eastAsia="Times New Roman" w:cs="Arial"/>
      <w:b/>
      <w:bCs/>
      <w:iCs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rsid w:val="00987063"/>
    <w:rPr>
      <w:rFonts w:eastAsia="Times New Roman" w:cs="Arial"/>
      <w:b/>
      <w:bCs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rsid w:val="00CC590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CC5901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CC5901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CC5901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CC5901"/>
    <w:rPr>
      <w:rFonts w:ascii="Calibri" w:eastAsia="Times New Roman" w:hAnsi="Calibri" w:cs="Times New Roman"/>
      <w:i/>
      <w:iCs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CC5901"/>
    <w:rPr>
      <w:rFonts w:ascii="Cambria" w:eastAsia="Times New Roman" w:hAnsi="Cambria" w:cs="Times New Roman"/>
      <w:lang w:eastAsia="sk-SK"/>
    </w:rPr>
  </w:style>
  <w:style w:type="character" w:styleId="Odkaznakomentr">
    <w:name w:val="annotation reference"/>
    <w:uiPriority w:val="99"/>
    <w:semiHidden/>
    <w:rsid w:val="00CC5901"/>
    <w:rPr>
      <w:sz w:val="16"/>
      <w:szCs w:val="16"/>
    </w:rPr>
  </w:style>
  <w:style w:type="paragraph" w:styleId="Normlnysozarkami">
    <w:name w:val="Normal Indent"/>
    <w:basedOn w:val="Normlny"/>
    <w:rsid w:val="00CC5901"/>
    <w:pPr>
      <w:ind w:left="708"/>
    </w:pPr>
  </w:style>
  <w:style w:type="paragraph" w:styleId="Textkomentra">
    <w:name w:val="annotation text"/>
    <w:basedOn w:val="Normlny"/>
    <w:link w:val="TextkomentraChar"/>
    <w:uiPriority w:val="99"/>
    <w:semiHidden/>
    <w:rsid w:val="00CC59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901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CC5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CC5901"/>
    <w:rPr>
      <w:rFonts w:ascii="Tahoma" w:eastAsia="Times New Roman" w:hAnsi="Tahoma" w:cs="Tahoma"/>
      <w:sz w:val="16"/>
      <w:szCs w:val="16"/>
      <w:lang w:eastAsia="sk-SK"/>
    </w:rPr>
  </w:style>
  <w:style w:type="paragraph" w:styleId="Obsah3">
    <w:name w:val="toc 3"/>
    <w:basedOn w:val="Normlny"/>
    <w:next w:val="Normlny"/>
    <w:autoRedefine/>
    <w:uiPriority w:val="39"/>
    <w:qFormat/>
    <w:rsid w:val="00CC5901"/>
    <w:pPr>
      <w:spacing w:before="0"/>
      <w:ind w:left="440"/>
    </w:pPr>
    <w:rPr>
      <w:rFonts w:asciiTheme="minorHAnsi" w:hAnsiTheme="minorHAnsi"/>
      <w:i/>
      <w:iCs/>
      <w:szCs w:val="22"/>
    </w:rPr>
  </w:style>
  <w:style w:type="character" w:styleId="Hypertextovprepojenie">
    <w:name w:val="Hyperlink"/>
    <w:uiPriority w:val="99"/>
    <w:rsid w:val="00CC5901"/>
    <w:rPr>
      <w:color w:val="0000FF"/>
      <w:u w:val="single"/>
    </w:rPr>
  </w:style>
  <w:style w:type="paragraph" w:styleId="Hlavika">
    <w:name w:val="header"/>
    <w:basedOn w:val="Normlny"/>
    <w:link w:val="HlavikaChar"/>
    <w:rsid w:val="00CC5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C5901"/>
    <w:rPr>
      <w:rFonts w:ascii="Arial" w:eastAsia="Times New Roman" w:hAnsi="Arial" w:cs="Arial"/>
      <w:szCs w:val="24"/>
      <w:lang w:eastAsia="sk-SK"/>
    </w:rPr>
  </w:style>
  <w:style w:type="paragraph" w:styleId="Pta">
    <w:name w:val="footer"/>
    <w:basedOn w:val="Normlny"/>
    <w:link w:val="PtaChar"/>
    <w:rsid w:val="00CC5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C5901"/>
    <w:rPr>
      <w:rFonts w:ascii="Arial" w:eastAsia="Times New Roman" w:hAnsi="Arial" w:cs="Arial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C5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C5901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C5901"/>
    <w:rPr>
      <w:rFonts w:asciiTheme="minorHAnsi" w:hAnsiTheme="minorHAnsi"/>
      <w:b/>
      <w:bCs/>
      <w:caps/>
      <w:szCs w:val="22"/>
    </w:rPr>
  </w:style>
  <w:style w:type="paragraph" w:styleId="Obsah2">
    <w:name w:val="toc 2"/>
    <w:basedOn w:val="Normlny"/>
    <w:next w:val="Normlny"/>
    <w:autoRedefine/>
    <w:uiPriority w:val="39"/>
    <w:qFormat/>
    <w:rsid w:val="00CC5901"/>
    <w:pPr>
      <w:spacing w:before="0"/>
      <w:ind w:left="220"/>
    </w:pPr>
    <w:rPr>
      <w:rFonts w:asciiTheme="minorHAnsi" w:hAnsiTheme="minorHAnsi"/>
      <w:smallCaps/>
      <w:szCs w:val="22"/>
    </w:rPr>
  </w:style>
  <w:style w:type="paragraph" w:customStyle="1" w:styleId="DocumentTitle1">
    <w:name w:val="Document Title 1"/>
    <w:basedOn w:val="Normlny"/>
    <w:next w:val="Normlny"/>
    <w:autoRedefine/>
    <w:rsid w:val="00CC5901"/>
    <w:pPr>
      <w:pageBreakBefore/>
      <w:framePr w:hSpace="180" w:wrap="around" w:vAnchor="text" w:hAnchor="margin" w:xAlign="center" w:y="2109"/>
      <w:spacing w:line="360" w:lineRule="auto"/>
      <w:ind w:left="850" w:right="680"/>
      <w:jc w:val="center"/>
    </w:pPr>
    <w:rPr>
      <w:b/>
      <w:sz w:val="32"/>
      <w:szCs w:val="32"/>
      <w:u w:val="single"/>
      <w:lang w:eastAsia="en-US"/>
    </w:rPr>
  </w:style>
  <w:style w:type="paragraph" w:styleId="Obsah4">
    <w:name w:val="toc 4"/>
    <w:basedOn w:val="Normlny"/>
    <w:next w:val="Normlny"/>
    <w:autoRedefine/>
    <w:semiHidden/>
    <w:rsid w:val="00CC5901"/>
    <w:pPr>
      <w:spacing w:before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CC5901"/>
    <w:pPr>
      <w:spacing w:before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CC5901"/>
    <w:pPr>
      <w:spacing w:before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CC5901"/>
    <w:pPr>
      <w:spacing w:before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CC5901"/>
    <w:pPr>
      <w:spacing w:before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CC5901"/>
    <w:pPr>
      <w:spacing w:before="0"/>
      <w:ind w:left="1760"/>
    </w:pPr>
    <w:rPr>
      <w:rFonts w:asciiTheme="minorHAnsi" w:hAnsiTheme="minorHAnsi"/>
      <w:sz w:val="18"/>
      <w:szCs w:val="18"/>
    </w:rPr>
  </w:style>
  <w:style w:type="character" w:styleId="Zvraznenie">
    <w:name w:val="Emphasis"/>
    <w:uiPriority w:val="20"/>
    <w:qFormat/>
    <w:rsid w:val="00CC5901"/>
    <w:rPr>
      <w:b/>
      <w:bCs/>
      <w:i w:val="0"/>
      <w:iCs w:val="0"/>
    </w:rPr>
  </w:style>
  <w:style w:type="character" w:styleId="PouitHypertextovPrepojenie">
    <w:name w:val="FollowedHyperlink"/>
    <w:rsid w:val="00CC5901"/>
    <w:rPr>
      <w:color w:val="606420"/>
      <w:u w:val="single"/>
    </w:rPr>
  </w:style>
  <w:style w:type="paragraph" w:customStyle="1" w:styleId="Paragraph">
    <w:name w:val="Paragraph"/>
    <w:basedOn w:val="Normlny"/>
    <w:link w:val="ParagraphChar"/>
    <w:rsid w:val="00CC5901"/>
    <w:pPr>
      <w:ind w:firstLine="720"/>
      <w:jc w:val="both"/>
    </w:pPr>
    <w:rPr>
      <w:iCs/>
      <w:sz w:val="20"/>
      <w:szCs w:val="20"/>
      <w:lang w:eastAsia="en-US"/>
    </w:rPr>
  </w:style>
  <w:style w:type="character" w:customStyle="1" w:styleId="ParagraphChar">
    <w:name w:val="Paragraph Char"/>
    <w:link w:val="Paragraph"/>
    <w:locked/>
    <w:rsid w:val="00CC5901"/>
    <w:rPr>
      <w:rFonts w:ascii="Arial" w:eastAsia="Times New Roman" w:hAnsi="Arial" w:cs="Arial"/>
      <w:i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C5901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901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semiHidden/>
    <w:rsid w:val="00CC5901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CC5901"/>
    <w:pPr>
      <w:spacing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C5901"/>
    <w:rPr>
      <w:rFonts w:ascii="Arial" w:eastAsia="Calibri" w:hAnsi="Arial" w:cs="Arial"/>
    </w:rPr>
  </w:style>
  <w:style w:type="paragraph" w:customStyle="1" w:styleId="Bullet">
    <w:name w:val="Bullet"/>
    <w:basedOn w:val="Normlny"/>
    <w:link w:val="BulletChar"/>
    <w:qFormat/>
    <w:rsid w:val="00CC5901"/>
    <w:pPr>
      <w:numPr>
        <w:numId w:val="2"/>
      </w:numPr>
    </w:pPr>
    <w:rPr>
      <w:lang w:val="en-US" w:eastAsia="en-GB"/>
    </w:rPr>
  </w:style>
  <w:style w:type="paragraph" w:customStyle="1" w:styleId="Bullet2">
    <w:name w:val="Bullet2"/>
    <w:basedOn w:val="Bullet"/>
    <w:link w:val="Bullet2Char"/>
    <w:qFormat/>
    <w:rsid w:val="00CC5901"/>
    <w:pPr>
      <w:numPr>
        <w:ilvl w:val="1"/>
      </w:numPr>
    </w:pPr>
  </w:style>
  <w:style w:type="character" w:customStyle="1" w:styleId="BulletChar">
    <w:name w:val="Bullet Char"/>
    <w:link w:val="Bullet"/>
    <w:rsid w:val="00CC5901"/>
    <w:rPr>
      <w:rFonts w:ascii="Arial" w:eastAsia="Times New Roman" w:hAnsi="Arial" w:cs="Arial"/>
      <w:szCs w:val="24"/>
      <w:lang w:val="en-US" w:eastAsia="en-GB"/>
    </w:rPr>
  </w:style>
  <w:style w:type="character" w:customStyle="1" w:styleId="Bullet2Char">
    <w:name w:val="Bullet2 Char"/>
    <w:link w:val="Bullet2"/>
    <w:rsid w:val="00CC5901"/>
    <w:rPr>
      <w:rFonts w:ascii="Arial" w:eastAsia="Times New Roman" w:hAnsi="Arial" w:cs="Arial"/>
      <w:szCs w:val="24"/>
      <w:lang w:val="en-US" w:eastAsia="en-GB"/>
    </w:rPr>
  </w:style>
  <w:style w:type="paragraph" w:styleId="Zkladntext">
    <w:name w:val="Body Text"/>
    <w:aliases w:val="Normal + 9 pt,Justified,Before:  2 pt,After:  2 pt,After:  2 pt + Blue,b,heading3,Body Text - Level 2"/>
    <w:basedOn w:val="Normlny"/>
    <w:link w:val="ZkladntextChar"/>
    <w:qFormat/>
    <w:rsid w:val="00CC5901"/>
    <w:pPr>
      <w:spacing w:before="240" w:after="240"/>
    </w:pPr>
    <w:rPr>
      <w:sz w:val="20"/>
      <w:lang w:val="en-GB" w:eastAsia="en-US"/>
    </w:rPr>
  </w:style>
  <w:style w:type="character" w:customStyle="1" w:styleId="ZkladntextChar">
    <w:name w:val="Základný text Char"/>
    <w:aliases w:val="Normal + 9 pt Char,Justified Char,Before:  2 pt Char,After:  2 pt Char,After:  2 pt + Blue Char,b Char,heading3 Char,Body Text - Level 2 Char"/>
    <w:basedOn w:val="Predvolenpsmoodseku"/>
    <w:link w:val="Zkladntext"/>
    <w:rsid w:val="00CC5901"/>
    <w:rPr>
      <w:rFonts w:ascii="Arial" w:eastAsia="Times New Roman" w:hAnsi="Arial" w:cs="Arial"/>
      <w:sz w:val="20"/>
      <w:szCs w:val="24"/>
      <w:lang w:val="en-GB"/>
    </w:rPr>
  </w:style>
  <w:style w:type="paragraph" w:styleId="Nzov">
    <w:name w:val="Title"/>
    <w:basedOn w:val="Normlny"/>
    <w:next w:val="Normlny"/>
    <w:link w:val="NzovChar"/>
    <w:autoRedefine/>
    <w:qFormat/>
    <w:rsid w:val="00CC5901"/>
    <w:pPr>
      <w:spacing w:before="240" w:after="60"/>
      <w:jc w:val="center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NzovChar">
    <w:name w:val="Názov Char"/>
    <w:basedOn w:val="Predvolenpsmoodseku"/>
    <w:link w:val="Nzov"/>
    <w:rsid w:val="00CC5901"/>
    <w:rPr>
      <w:rFonts w:ascii="Arial" w:eastAsia="Times New Roman" w:hAnsi="Arial" w:cs="Times New Roman"/>
      <w:b/>
      <w:bCs/>
      <w:kern w:val="28"/>
      <w:sz w:val="36"/>
      <w:szCs w:val="32"/>
      <w:lang w:eastAsia="sk-SK"/>
    </w:rPr>
  </w:style>
  <w:style w:type="paragraph" w:customStyle="1" w:styleId="Odsek1">
    <w:name w:val="Odsek1"/>
    <w:basedOn w:val="Normlny"/>
    <w:link w:val="Odsek1Char"/>
    <w:qFormat/>
    <w:rsid w:val="00CC5901"/>
    <w:pPr>
      <w:numPr>
        <w:numId w:val="9"/>
      </w:numPr>
    </w:pPr>
  </w:style>
  <w:style w:type="character" w:customStyle="1" w:styleId="Odsek1Char">
    <w:name w:val="Odsek1 Char"/>
    <w:link w:val="Odsek1"/>
    <w:rsid w:val="00CC5901"/>
    <w:rPr>
      <w:rFonts w:ascii="Arial" w:eastAsia="Times New Roman" w:hAnsi="Arial" w:cs="Arial"/>
      <w:szCs w:val="24"/>
      <w:lang w:eastAsia="sk-SK"/>
    </w:rPr>
  </w:style>
  <w:style w:type="paragraph" w:styleId="Revzia">
    <w:name w:val="Revision"/>
    <w:hidden/>
    <w:uiPriority w:val="99"/>
    <w:semiHidden/>
    <w:rsid w:val="00CC590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C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qFormat/>
    <w:rsid w:val="00CC5901"/>
    <w:pPr>
      <w:spacing w:before="0" w:after="120"/>
    </w:pPr>
    <w:rPr>
      <w:rFonts w:cs="Times New Roman"/>
      <w:b/>
      <w:bCs/>
      <w:sz w:val="20"/>
      <w:szCs w:val="20"/>
      <w:lang w:eastAsia="en-US"/>
    </w:rPr>
  </w:style>
  <w:style w:type="numbering" w:customStyle="1" w:styleId="tlViacrovovArial12ptTun">
    <w:name w:val="Štýl Viacúrovňové Arial 12 pt Tučné"/>
    <w:basedOn w:val="Bezzoznamu"/>
    <w:rsid w:val="00CC5901"/>
    <w:pPr>
      <w:numPr>
        <w:numId w:val="4"/>
      </w:numPr>
    </w:pPr>
  </w:style>
  <w:style w:type="paragraph" w:customStyle="1" w:styleId="StyleBodyTextJustified">
    <w:name w:val="Style Body Text + Justified"/>
    <w:basedOn w:val="Zkladntext"/>
    <w:rsid w:val="00CC5901"/>
    <w:pPr>
      <w:spacing w:before="0" w:after="120"/>
      <w:ind w:left="142" w:right="142"/>
    </w:pPr>
    <w:rPr>
      <w:rFonts w:cs="Times New Roman"/>
      <w:sz w:val="24"/>
      <w:szCs w:val="20"/>
      <w:lang w:val="sk-SK" w:eastAsia="cs-CZ"/>
    </w:rPr>
  </w:style>
  <w:style w:type="paragraph" w:customStyle="1" w:styleId="StyleBodyTextJustified1">
    <w:name w:val="Style Body Text + Justified1"/>
    <w:basedOn w:val="Zkladntext"/>
    <w:rsid w:val="00CC5901"/>
    <w:pPr>
      <w:spacing w:before="0" w:after="120"/>
      <w:ind w:left="142" w:right="142"/>
    </w:pPr>
    <w:rPr>
      <w:rFonts w:cs="Times New Roman"/>
      <w:sz w:val="24"/>
      <w:szCs w:val="20"/>
      <w:lang w:val="sk-SK" w:eastAsia="cs-CZ"/>
    </w:rPr>
  </w:style>
  <w:style w:type="paragraph" w:customStyle="1" w:styleId="tlNadpis312ptVavo125cmPrvriadok0cm">
    <w:name w:val="Štýl Nadpis 3 + 12 pt Vľavo:  125 cm Prvý riadok:  0 cm"/>
    <w:basedOn w:val="Nadpis3"/>
    <w:rsid w:val="00CC5901"/>
    <w:pPr>
      <w:numPr>
        <w:ilvl w:val="2"/>
        <w:numId w:val="5"/>
      </w:num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Cs w:val="20"/>
    </w:rPr>
  </w:style>
  <w:style w:type="character" w:customStyle="1" w:styleId="hps">
    <w:name w:val="hps"/>
    <w:rsid w:val="00CC5901"/>
  </w:style>
  <w:style w:type="paragraph" w:styleId="Obyajntext">
    <w:name w:val="Plain Text"/>
    <w:basedOn w:val="Normlny"/>
    <w:link w:val="ObyajntextChar"/>
    <w:rsid w:val="00CC5901"/>
    <w:pPr>
      <w:spacing w:before="0"/>
    </w:pPr>
    <w:rPr>
      <w:rFonts w:ascii="Courier New" w:hAnsi="Courier New" w:cs="Courier New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CC5901"/>
    <w:rPr>
      <w:rFonts w:ascii="Courier New" w:eastAsia="Times New Roman" w:hAnsi="Courier New" w:cs="Courier New"/>
      <w:szCs w:val="20"/>
    </w:rPr>
  </w:style>
  <w:style w:type="paragraph" w:styleId="Zoznamsodrkami">
    <w:name w:val="List Bullet"/>
    <w:basedOn w:val="Zkladntext"/>
    <w:qFormat/>
    <w:rsid w:val="00CC5901"/>
    <w:pPr>
      <w:numPr>
        <w:numId w:val="1"/>
      </w:numPr>
      <w:spacing w:before="130" w:after="130"/>
    </w:pPr>
    <w:rPr>
      <w:rFonts w:ascii="Times New Roman" w:hAnsi="Times New Roman" w:cs="Times New Roman"/>
      <w:sz w:val="22"/>
      <w:szCs w:val="20"/>
      <w:lang w:val="en-US"/>
    </w:rPr>
  </w:style>
  <w:style w:type="character" w:customStyle="1" w:styleId="st1">
    <w:name w:val="st1"/>
    <w:rsid w:val="00CC5901"/>
  </w:style>
  <w:style w:type="paragraph" w:styleId="Hlavikaobsahu">
    <w:name w:val="TOC Heading"/>
    <w:basedOn w:val="Nadpis1"/>
    <w:next w:val="Normlny"/>
    <w:uiPriority w:val="39"/>
    <w:unhideWhenUsed/>
    <w:qFormat/>
    <w:rsid w:val="00CC5901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BodyTextCentered">
    <w:name w:val="Style Body Text + Centered"/>
    <w:basedOn w:val="Zkladntext"/>
    <w:autoRedefine/>
    <w:rsid w:val="00CC5901"/>
    <w:pPr>
      <w:spacing w:before="120" w:after="0"/>
    </w:pPr>
    <w:rPr>
      <w:rFonts w:cs="Times New Roman"/>
      <w:color w:val="0000FF"/>
      <w:kern w:val="28"/>
      <w:szCs w:val="20"/>
      <w:lang w:val="sk-SK"/>
    </w:rPr>
  </w:style>
  <w:style w:type="paragraph" w:customStyle="1" w:styleId="ChangeControlTableHeading">
    <w:name w:val="Change Control Table Heading"/>
    <w:basedOn w:val="Normlny"/>
    <w:rsid w:val="00CC5901"/>
    <w:pPr>
      <w:spacing w:before="0"/>
      <w:jc w:val="center"/>
    </w:pPr>
    <w:rPr>
      <w:rFonts w:ascii="Book Antiqua" w:hAnsi="Book Antiqua" w:cs="Times New Roman"/>
      <w:b/>
      <w:bCs/>
      <w:kern w:val="28"/>
      <w:sz w:val="20"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CC590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iln">
    <w:name w:val="Strong"/>
    <w:uiPriority w:val="22"/>
    <w:qFormat/>
    <w:rsid w:val="00CC5901"/>
    <w:rPr>
      <w:b/>
      <w:bCs/>
    </w:rPr>
  </w:style>
  <w:style w:type="character" w:customStyle="1" w:styleId="apple-converted-space">
    <w:name w:val="apple-converted-space"/>
    <w:rsid w:val="00CC5901"/>
  </w:style>
  <w:style w:type="character" w:customStyle="1" w:styleId="sapxdptitle">
    <w:name w:val="sapxdptitle"/>
    <w:rsid w:val="00CC5901"/>
  </w:style>
  <w:style w:type="paragraph" w:customStyle="1" w:styleId="sapxdpparagraph">
    <w:name w:val="sapxdpparagraph"/>
    <w:basedOn w:val="Normlny"/>
    <w:rsid w:val="00CC590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sapxdpdoculink">
    <w:name w:val="sapxdpdoculink"/>
    <w:rsid w:val="00CC5901"/>
  </w:style>
  <w:style w:type="paragraph" w:styleId="Textvysvetlivky">
    <w:name w:val="endnote text"/>
    <w:basedOn w:val="Normlny"/>
    <w:link w:val="TextvysvetlivkyChar"/>
    <w:rsid w:val="00CC5901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CC5901"/>
    <w:rPr>
      <w:rFonts w:ascii="Arial" w:eastAsia="Times New Roman" w:hAnsi="Arial" w:cs="Arial"/>
      <w:sz w:val="20"/>
      <w:szCs w:val="20"/>
      <w:lang w:eastAsia="sk-SK"/>
    </w:rPr>
  </w:style>
  <w:style w:type="character" w:styleId="Odkaznavysvetlivku">
    <w:name w:val="endnote reference"/>
    <w:rsid w:val="00CC5901"/>
    <w:rPr>
      <w:vertAlign w:val="superscript"/>
    </w:rPr>
  </w:style>
  <w:style w:type="character" w:customStyle="1" w:styleId="tgc">
    <w:name w:val="_tgc"/>
    <w:basedOn w:val="Predvolenpsmoodseku"/>
    <w:rsid w:val="00CC5901"/>
  </w:style>
  <w:style w:type="table" w:styleId="Tabukasmriekousvetl">
    <w:name w:val="Grid Table Light"/>
    <w:basedOn w:val="Normlnatabuka"/>
    <w:uiPriority w:val="40"/>
    <w:rsid w:val="00CC5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1">
    <w:name w:val="App1"/>
    <w:basedOn w:val="Nadpis1"/>
    <w:next w:val="Normlnysozarkami"/>
    <w:rsid w:val="009519ED"/>
    <w:pPr>
      <w:keepLines/>
      <w:pageBreakBefore/>
      <w:tabs>
        <w:tab w:val="num" w:pos="432"/>
        <w:tab w:val="left" w:pos="851"/>
      </w:tabs>
      <w:overflowPunct w:val="0"/>
      <w:autoSpaceDE w:val="0"/>
      <w:autoSpaceDN w:val="0"/>
      <w:adjustRightInd w:val="0"/>
      <w:spacing w:after="240"/>
      <w:ind w:left="851" w:hanging="851"/>
      <w:textAlignment w:val="baseline"/>
    </w:pPr>
    <w:rPr>
      <w:rFonts w:ascii="Arial" w:hAnsi="Arial" w:cs="Times New Roman"/>
      <w:bCs w:val="0"/>
      <w:noProof/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4AEA-F4CF-304A-9A48-20FDE4C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4269</Words>
  <Characters>27580</Characters>
  <Application>Microsoft Macintosh Word</Application>
  <DocSecurity>0</DocSecurity>
  <Lines>1021</Lines>
  <Paragraphs>740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admin</cp:lastModifiedBy>
  <cp:revision>12</cp:revision>
  <dcterms:created xsi:type="dcterms:W3CDTF">2020-05-16T11:44:00Z</dcterms:created>
  <dcterms:modified xsi:type="dcterms:W3CDTF">2020-05-16T23:58:00Z</dcterms:modified>
  <cp:category/>
</cp:coreProperties>
</file>