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9C8C" w14:textId="5B696CBF" w:rsidR="00DB57CF" w:rsidRDefault="00DB57CF" w:rsidP="00DB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2E">
        <w:rPr>
          <w:rFonts w:ascii="Times New Roman" w:hAnsi="Times New Roman" w:cs="Times New Roman"/>
          <w:b/>
          <w:sz w:val="28"/>
          <w:szCs w:val="28"/>
        </w:rPr>
        <w:t>INFORMAČNÁ POVINNOSŤ PREVÁDZKOVATEĽA</w:t>
      </w:r>
      <w:r w:rsidR="00617546">
        <w:rPr>
          <w:rFonts w:ascii="Times New Roman" w:hAnsi="Times New Roman" w:cs="Times New Roman"/>
          <w:b/>
          <w:sz w:val="28"/>
          <w:szCs w:val="28"/>
        </w:rPr>
        <w:t xml:space="preserve"> PRE DOTKNUTÉ OSOBY</w:t>
      </w:r>
    </w:p>
    <w:p w14:paraId="7C3B42D1" w14:textId="77777777" w:rsidR="00032425" w:rsidRDefault="00032425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D25D0" w14:textId="14362522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Prevádzkovateľ:</w:t>
      </w:r>
    </w:p>
    <w:p w14:paraId="0C50457A" w14:textId="77777777" w:rsidR="00DB57CF" w:rsidRPr="00770074" w:rsidRDefault="00DB57CF" w:rsidP="00770074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074">
        <w:rPr>
          <w:rFonts w:ascii="Times New Roman" w:hAnsi="Times New Roman" w:cs="Times New Roman"/>
          <w:sz w:val="24"/>
          <w:szCs w:val="24"/>
          <w:u w:val="single"/>
        </w:rPr>
        <w:t xml:space="preserve">Adresa prevádzkovateľa: </w:t>
      </w:r>
    </w:p>
    <w:p w14:paraId="7E861389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Ministerstvo investícií, regionálneho rozvoja a informatizácie  Slovenskej republiky</w:t>
      </w:r>
    </w:p>
    <w:p w14:paraId="78A87424" w14:textId="5FED3987" w:rsidR="00DB57CF" w:rsidRPr="00E7742E" w:rsidRDefault="003F1A4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Pribinova 25</w:t>
      </w:r>
    </w:p>
    <w:p w14:paraId="717C6F34" w14:textId="0757B291" w:rsidR="00DB57CF" w:rsidRPr="00E7742E" w:rsidRDefault="003F1A4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811 09</w:t>
      </w:r>
      <w:r w:rsidR="00DB57CF" w:rsidRPr="00E7742E">
        <w:rPr>
          <w:rFonts w:ascii="Times New Roman" w:hAnsi="Times New Roman" w:cs="Times New Roman"/>
          <w:sz w:val="24"/>
          <w:szCs w:val="24"/>
        </w:rPr>
        <w:t xml:space="preserve"> Bratislava</w:t>
      </w:r>
    </w:p>
    <w:p w14:paraId="4DC30DE8" w14:textId="2BA86413" w:rsidR="00DB57CF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Účel spracúvania osobných údajov: </w:t>
      </w:r>
    </w:p>
    <w:p w14:paraId="3EB3DACA" w14:textId="06119B87" w:rsidR="00032425" w:rsidRPr="0069331B" w:rsidRDefault="00163C77" w:rsidP="00902B8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Nadlimitná zákazka na dodanie tovaru a poskytnutie služieb: </w:t>
      </w:r>
      <w:r w:rsidRPr="00623858">
        <w:rPr>
          <w:rFonts w:ascii="Times New Roman" w:hAnsi="Times New Roman"/>
          <w:color w:val="000000"/>
          <w:sz w:val="24"/>
          <w:szCs w:val="24"/>
        </w:rPr>
        <w:t>„</w:t>
      </w:r>
      <w:r w:rsidRPr="00623858">
        <w:rPr>
          <w:rFonts w:ascii="Times New Roman" w:hAnsi="Times New Roman"/>
          <w:i/>
          <w:color w:val="000000"/>
          <w:sz w:val="24"/>
          <w:szCs w:val="24"/>
        </w:rPr>
        <w:t>Zabezpečenie upratovacích a čistiacich služieb a dodanie hygienických potrieb v regionálnych centrách (</w:t>
      </w:r>
      <w:r>
        <w:rPr>
          <w:rFonts w:ascii="Times New Roman" w:hAnsi="Times New Roman"/>
          <w:i/>
          <w:color w:val="000000"/>
          <w:sz w:val="24"/>
          <w:szCs w:val="24"/>
        </w:rPr>
        <w:t>Trenčín, Banská Bystrica, Žilina, Košice</w:t>
      </w:r>
      <w:r w:rsidRPr="00623858">
        <w:rPr>
          <w:rFonts w:ascii="Times New Roman" w:hAnsi="Times New Roman"/>
          <w:i/>
          <w:color w:val="000000"/>
          <w:sz w:val="24"/>
          <w:szCs w:val="24"/>
        </w:rPr>
        <w:t>) so zníženým negatívnym vplyvom na životné prostredie.</w:t>
      </w:r>
      <w:r w:rsidRPr="00623858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súťažné</w:t>
      </w:r>
      <w:r w:rsidR="00032425">
        <w:rPr>
          <w:rFonts w:ascii="Times New Roman" w:hAnsi="Times New Roman" w:cs="Times New Roman"/>
          <w:sz w:val="24"/>
          <w:szCs w:val="24"/>
        </w:rPr>
        <w:t xml:space="preserve"> podklady k danej zákazky sú zverejnené na: </w:t>
      </w:r>
      <w:r w:rsidR="00902B84" w:rsidRPr="0069331B">
        <w:rPr>
          <w:rFonts w:ascii="Times New Roman" w:hAnsi="Times New Roman" w:cs="Times New Roman"/>
          <w:sz w:val="24"/>
          <w:szCs w:val="24"/>
        </w:rPr>
        <w:t>http://www.uvo.gov.sk/vyhladavanie-</w:t>
      </w:r>
      <w:r>
        <w:rPr>
          <w:rFonts w:ascii="Times New Roman" w:hAnsi="Times New Roman" w:cs="Times New Roman"/>
          <w:sz w:val="24"/>
          <w:szCs w:val="24"/>
        </w:rPr>
        <w:t>zakaziek/detail/dokumenty/448644</w:t>
      </w:r>
      <w:r w:rsidR="00902B84" w:rsidRPr="006933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AACEA" w14:textId="00617685" w:rsidR="00F62CE8" w:rsidRPr="00902B84" w:rsidRDefault="00902B84" w:rsidP="00902B8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B84">
        <w:rPr>
          <w:rFonts w:ascii="Times New Roman" w:hAnsi="Times New Roman" w:cs="Times New Roman"/>
          <w:sz w:val="24"/>
          <w:szCs w:val="24"/>
        </w:rPr>
        <w:t>Osobné údaje uchádzačov o zákazku sa spracúvajú výhradne na účely identifikácie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84">
        <w:rPr>
          <w:rFonts w:ascii="Times New Roman" w:hAnsi="Times New Roman" w:cs="Times New Roman"/>
          <w:sz w:val="24"/>
          <w:szCs w:val="24"/>
        </w:rPr>
        <w:t>overenia uchádzača, vyhodnotenia predloženej ponuky vrátane dokladov, na účely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84">
        <w:rPr>
          <w:rFonts w:ascii="Times New Roman" w:hAnsi="Times New Roman" w:cs="Times New Roman"/>
          <w:sz w:val="24"/>
          <w:szCs w:val="24"/>
        </w:rPr>
        <w:t>výberu úspešného uchádzača v procese verejného obs</w:t>
      </w:r>
      <w:r>
        <w:rPr>
          <w:rFonts w:ascii="Times New Roman" w:hAnsi="Times New Roman" w:cs="Times New Roman"/>
          <w:sz w:val="24"/>
          <w:szCs w:val="24"/>
        </w:rPr>
        <w:t xml:space="preserve">tarávania a na účely zverejnenia </w:t>
      </w:r>
      <w:r w:rsidRPr="00902B84">
        <w:rPr>
          <w:rFonts w:ascii="Times New Roman" w:hAnsi="Times New Roman" w:cs="Times New Roman"/>
          <w:sz w:val="24"/>
          <w:szCs w:val="24"/>
        </w:rPr>
        <w:t>ponuky v profile verejného obstarávateľa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06D34" w14:textId="5D312B65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Kategórie osobných údajov, ktoré budú spracúvané:</w:t>
      </w:r>
    </w:p>
    <w:p w14:paraId="02E2C77C" w14:textId="39D1608E" w:rsidR="00FF5046" w:rsidRPr="0039030D" w:rsidRDefault="00F62CE8" w:rsidP="0039030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</w:rPr>
        <w:t>Všeobecná kategória osobných údajov:</w:t>
      </w:r>
    </w:p>
    <w:p w14:paraId="75997495" w14:textId="4583F770" w:rsidR="0039030D" w:rsidRDefault="0039030D" w:rsidP="003903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  <w:u w:val="single"/>
        </w:rPr>
        <w:t>Uchádzač o zákazku: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62CE8">
        <w:rPr>
          <w:rFonts w:ascii="Times New Roman" w:hAnsi="Times New Roman" w:cs="Times New Roman"/>
          <w:sz w:val="24"/>
          <w:szCs w:val="24"/>
        </w:rPr>
        <w:t>itul, meno, priezvisko</w:t>
      </w:r>
      <w:r w:rsidR="000C32D6">
        <w:rPr>
          <w:rFonts w:ascii="Times New Roman" w:hAnsi="Times New Roman" w:cs="Times New Roman"/>
          <w:sz w:val="24"/>
          <w:szCs w:val="24"/>
        </w:rPr>
        <w:t xml:space="preserve">, </w:t>
      </w:r>
      <w:r w:rsidR="00FD3F99">
        <w:rPr>
          <w:rFonts w:ascii="Times New Roman" w:hAnsi="Times New Roman" w:cs="Times New Roman"/>
          <w:sz w:val="24"/>
          <w:szCs w:val="24"/>
        </w:rPr>
        <w:t xml:space="preserve">trvalý pobyt, e-mailová adresa, telefónne číslo a číslo účtu </w:t>
      </w:r>
    </w:p>
    <w:p w14:paraId="5E2A5029" w14:textId="152C1D36" w:rsidR="00DB57CF" w:rsidRPr="00315FCB" w:rsidRDefault="0039030D" w:rsidP="003903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  <w:u w:val="single"/>
        </w:rPr>
        <w:t>Odberateľ</w:t>
      </w:r>
      <w:r w:rsidR="00FD3F99">
        <w:rPr>
          <w:rFonts w:ascii="Times New Roman" w:hAnsi="Times New Roman" w:cs="Times New Roman"/>
          <w:sz w:val="24"/>
          <w:szCs w:val="24"/>
          <w:u w:val="single"/>
        </w:rPr>
        <w:t xml:space="preserve"> uchádzača</w:t>
      </w:r>
      <w:r w:rsidRPr="0039030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titul, meno, priezvisko, e-mailová adresa, telefónne číslo.</w:t>
      </w:r>
      <w:r w:rsidR="000C32D6">
        <w:rPr>
          <w:rFonts w:ascii="Times New Roman" w:hAnsi="Times New Roman" w:cs="Times New Roman"/>
          <w:sz w:val="24"/>
          <w:szCs w:val="24"/>
        </w:rPr>
        <w:t xml:space="preserve"> </w:t>
      </w:r>
      <w:r w:rsidR="00F62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0D4CE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</w:p>
    <w:p w14:paraId="69EC2403" w14:textId="105AC793" w:rsidR="00FF5046" w:rsidRPr="00F62CE8" w:rsidRDefault="00DB57CF" w:rsidP="00FF504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Osobné údaje osôb sa spracúvajú na základe</w:t>
      </w:r>
      <w:r w:rsidR="00FF5046" w:rsidRPr="00FF5046">
        <w:t xml:space="preserve"> </w:t>
      </w:r>
      <w:r w:rsidR="00F62CE8">
        <w:rPr>
          <w:rFonts w:ascii="Times New Roman" w:hAnsi="Times New Roman" w:cs="Times New Roman"/>
          <w:b/>
          <w:sz w:val="24"/>
          <w:szCs w:val="24"/>
        </w:rPr>
        <w:t xml:space="preserve">splnenia zákonnej povinnosti pri realizácii verejného obstarávania </w:t>
      </w:r>
      <w:r w:rsidR="00F62CE8">
        <w:rPr>
          <w:rFonts w:ascii="Times New Roman" w:hAnsi="Times New Roman" w:cs="Times New Roman"/>
          <w:sz w:val="24"/>
          <w:szCs w:val="24"/>
        </w:rPr>
        <w:t>podľa čl. 6 ods. 1 písm. c</w:t>
      </w:r>
      <w:r w:rsidR="00FF5046" w:rsidRPr="00FF5046">
        <w:rPr>
          <w:rFonts w:ascii="Times New Roman" w:hAnsi="Times New Roman" w:cs="Times New Roman"/>
          <w:sz w:val="24"/>
          <w:szCs w:val="24"/>
        </w:rPr>
        <w:t xml:space="preserve">) </w:t>
      </w:r>
      <w:r w:rsidRPr="00FF5046">
        <w:rPr>
          <w:rFonts w:ascii="Times New Roman" w:hAnsi="Times New Roman" w:cs="Times New Roman"/>
          <w:sz w:val="24"/>
          <w:szCs w:val="24"/>
        </w:rPr>
        <w:t xml:space="preserve"> Nariadenia Európskeho parlamentu a Rady (EÚ) 2016/679 z 27. apríla 2016 o ochrane fyzických osôb pri spracúvaní osobných údajov a o voľnom pohybe takýchto údajov, ktorým sa zrušuje smernica 95/46/ES </w:t>
      </w:r>
      <w:r w:rsidR="00FF5046">
        <w:rPr>
          <w:rFonts w:ascii="Times New Roman" w:hAnsi="Times New Roman" w:cs="Times New Roman"/>
          <w:sz w:val="24"/>
          <w:szCs w:val="24"/>
        </w:rPr>
        <w:t>(všeobecné nariadenie o ochrane osobných údajov)</w:t>
      </w:r>
      <w:r w:rsidR="00902B84">
        <w:rPr>
          <w:rFonts w:ascii="Times New Roman" w:hAnsi="Times New Roman" w:cs="Times New Roman"/>
          <w:sz w:val="24"/>
          <w:szCs w:val="24"/>
        </w:rPr>
        <w:t>.</w:t>
      </w:r>
    </w:p>
    <w:p w14:paraId="6A0EAB87" w14:textId="4C1CD01F" w:rsidR="00F62CE8" w:rsidRPr="00F62CE8" w:rsidRDefault="000670DC" w:rsidP="00F62C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r w:rsidR="001121C9">
        <w:rPr>
          <w:rFonts w:ascii="Times New Roman" w:hAnsi="Times New Roman" w:cs="Times New Roman"/>
          <w:sz w:val="24"/>
          <w:szCs w:val="24"/>
        </w:rPr>
        <w:t>§ 128 ods. 1 písm. a)</w:t>
      </w:r>
      <w:r w:rsidR="00F62CE8" w:rsidRPr="00F62CE8">
        <w:rPr>
          <w:rFonts w:ascii="Times New Roman" w:hAnsi="Times New Roman" w:cs="Times New Roman"/>
          <w:sz w:val="24"/>
          <w:szCs w:val="24"/>
        </w:rPr>
        <w:t xml:space="preserve"> zákona č. 343/2015 Z. z. o verejnom obstarávaní a o zmene a doplnení niektorých zákonov v znení neskorších predpisov</w:t>
      </w:r>
      <w:r w:rsidR="009E29F8">
        <w:rPr>
          <w:rFonts w:ascii="Times New Roman" w:hAnsi="Times New Roman" w:cs="Times New Roman"/>
          <w:sz w:val="24"/>
          <w:szCs w:val="24"/>
        </w:rPr>
        <w:t xml:space="preserve"> (ďalej len „zákon o verejnom obstarávaní“)</w:t>
      </w:r>
      <w:r w:rsidR="00F62CE8" w:rsidRPr="00F62CE8">
        <w:rPr>
          <w:rFonts w:ascii="Times New Roman" w:hAnsi="Times New Roman" w:cs="Times New Roman"/>
          <w:sz w:val="24"/>
          <w:szCs w:val="24"/>
        </w:rPr>
        <w:t>.</w:t>
      </w:r>
    </w:p>
    <w:p w14:paraId="7B15E623" w14:textId="232E69C6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b/>
          <w:sz w:val="24"/>
          <w:szCs w:val="24"/>
        </w:rPr>
        <w:t>Doba uchovávania osobných údajov:</w:t>
      </w:r>
    </w:p>
    <w:p w14:paraId="122ABA30" w14:textId="2D99B008" w:rsidR="00DB57CF" w:rsidRPr="00E7742E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F62CE8">
        <w:rPr>
          <w:rFonts w:ascii="Times New Roman" w:hAnsi="Times New Roman" w:cs="Times New Roman"/>
          <w:sz w:val="24"/>
          <w:szCs w:val="24"/>
        </w:rPr>
        <w:t>sú spracúvané po dobu realizácie procesu a vyhodnotenia verejného obstarávania</w:t>
      </w:r>
      <w:r w:rsidR="00476F16" w:rsidRPr="00315FCB">
        <w:rPr>
          <w:rFonts w:ascii="Times New Roman" w:hAnsi="Times New Roman" w:cs="Times New Roman"/>
          <w:sz w:val="24"/>
          <w:szCs w:val="24"/>
        </w:rPr>
        <w:t>.</w:t>
      </w:r>
      <w:r w:rsidRPr="00315FCB">
        <w:rPr>
          <w:rFonts w:ascii="Times New Roman" w:hAnsi="Times New Roman" w:cs="Times New Roman"/>
          <w:sz w:val="24"/>
          <w:szCs w:val="24"/>
        </w:rPr>
        <w:t xml:space="preserve"> Po uvede</w:t>
      </w:r>
      <w:r w:rsidR="00F62CE8">
        <w:rPr>
          <w:rFonts w:ascii="Times New Roman" w:hAnsi="Times New Roman" w:cs="Times New Roman"/>
          <w:sz w:val="24"/>
          <w:szCs w:val="24"/>
        </w:rPr>
        <w:t xml:space="preserve">nej dobe spracúvania budú osobné údaje uchovávané po dobu </w:t>
      </w:r>
      <w:r w:rsidR="006728BD">
        <w:rPr>
          <w:rFonts w:ascii="Times New Roman" w:hAnsi="Times New Roman" w:cs="Times New Roman"/>
          <w:sz w:val="24"/>
          <w:szCs w:val="24"/>
        </w:rPr>
        <w:t>10 rokov</w:t>
      </w:r>
      <w:r w:rsidR="00F11D03">
        <w:rPr>
          <w:rFonts w:ascii="Times New Roman" w:hAnsi="Times New Roman" w:cs="Times New Roman"/>
          <w:sz w:val="24"/>
          <w:szCs w:val="24"/>
        </w:rPr>
        <w:t xml:space="preserve"> odo dňa odoslania oznámenia o výsledku verejného obstarávania, ak nie je ustanovené inak</w:t>
      </w:r>
      <w:r w:rsidR="009E29F8">
        <w:rPr>
          <w:rFonts w:ascii="Times New Roman" w:hAnsi="Times New Roman" w:cs="Times New Roman"/>
          <w:sz w:val="24"/>
          <w:szCs w:val="24"/>
        </w:rPr>
        <w:t xml:space="preserve"> (zákon o verejnom obstarávaní)</w:t>
      </w:r>
      <w:r w:rsidR="00F11D03">
        <w:rPr>
          <w:rFonts w:ascii="Times New Roman" w:hAnsi="Times New Roman" w:cs="Times New Roman"/>
          <w:sz w:val="24"/>
          <w:szCs w:val="24"/>
        </w:rPr>
        <w:t>.</w:t>
      </w:r>
      <w:r w:rsidR="00D86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857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Okruh dotknutých osôb:</w:t>
      </w:r>
    </w:p>
    <w:p w14:paraId="7C4D6796" w14:textId="2D40AD03" w:rsidR="00DB57CF" w:rsidRPr="00315FCB" w:rsidRDefault="00E1037D" w:rsidP="00E1037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lastRenderedPageBreak/>
        <w:t xml:space="preserve">Fyzické osoby = </w:t>
      </w:r>
      <w:r w:rsidR="00455EB3">
        <w:rPr>
          <w:rFonts w:ascii="Times New Roman" w:hAnsi="Times New Roman" w:cs="Times New Roman"/>
          <w:sz w:val="24"/>
          <w:szCs w:val="24"/>
        </w:rPr>
        <w:t>predkladatelia</w:t>
      </w:r>
      <w:r w:rsidR="00F62CE8">
        <w:rPr>
          <w:rFonts w:ascii="Times New Roman" w:hAnsi="Times New Roman" w:cs="Times New Roman"/>
          <w:sz w:val="24"/>
          <w:szCs w:val="24"/>
        </w:rPr>
        <w:t>/uchádzači</w:t>
      </w:r>
    </w:p>
    <w:p w14:paraId="01EC71D1" w14:textId="3686486F" w:rsidR="00F62CE8" w:rsidRPr="00F62CE8" w:rsidRDefault="00F62CE8" w:rsidP="00F62C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8">
        <w:rPr>
          <w:rFonts w:ascii="Times New Roman" w:hAnsi="Times New Roman" w:cs="Times New Roman"/>
          <w:sz w:val="24"/>
          <w:szCs w:val="24"/>
        </w:rPr>
        <w:t>Fyzické osoby ako zástupcovia právnických osôb</w:t>
      </w:r>
      <w:r w:rsidR="00E952BD" w:rsidRPr="00F62CE8">
        <w:rPr>
          <w:rFonts w:ascii="Times New Roman" w:hAnsi="Times New Roman" w:cs="Times New Roman"/>
          <w:sz w:val="24"/>
          <w:szCs w:val="24"/>
        </w:rPr>
        <w:t xml:space="preserve"> = </w:t>
      </w:r>
      <w:r w:rsidRPr="00F62CE8">
        <w:rPr>
          <w:rFonts w:ascii="Times New Roman" w:hAnsi="Times New Roman" w:cs="Times New Roman"/>
          <w:sz w:val="24"/>
          <w:szCs w:val="24"/>
        </w:rPr>
        <w:t>predkladatelia ponúk /uchádzači</w:t>
      </w:r>
    </w:p>
    <w:p w14:paraId="408BEB64" w14:textId="6CE75673" w:rsidR="00DB57CF" w:rsidRPr="00F62CE8" w:rsidRDefault="00DB57CF" w:rsidP="00F62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8">
        <w:rPr>
          <w:rFonts w:ascii="Times New Roman" w:hAnsi="Times New Roman" w:cs="Times New Roman"/>
          <w:b/>
          <w:sz w:val="24"/>
          <w:szCs w:val="24"/>
        </w:rPr>
        <w:t xml:space="preserve">Kategórie príjemcov osobných údajov: </w:t>
      </w:r>
    </w:p>
    <w:p w14:paraId="52D22595" w14:textId="0F2B701A" w:rsidR="00DB57CF" w:rsidRPr="00315FCB" w:rsidRDefault="00DB57CF" w:rsidP="004479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933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E1037D" w:rsidRPr="00447933">
        <w:rPr>
          <w:rFonts w:ascii="Times New Roman" w:hAnsi="Times New Roman" w:cs="Times New Roman"/>
          <w:sz w:val="24"/>
          <w:szCs w:val="24"/>
        </w:rPr>
        <w:t xml:space="preserve">sú spracúvané výlučne oprávnenými osobami, ktoré sú zamestnancami </w:t>
      </w:r>
      <w:r w:rsidR="00CD4B4A" w:rsidRPr="00315FCB">
        <w:rPr>
          <w:rFonts w:ascii="Times New Roman" w:hAnsi="Times New Roman" w:cs="Times New Roman"/>
          <w:sz w:val="24"/>
          <w:szCs w:val="24"/>
        </w:rPr>
        <w:t>prevádzkovateľ</w:t>
      </w:r>
      <w:r w:rsidR="00E1037D" w:rsidRPr="00315FCB">
        <w:rPr>
          <w:rFonts w:ascii="Times New Roman" w:hAnsi="Times New Roman" w:cs="Times New Roman"/>
          <w:sz w:val="24"/>
          <w:szCs w:val="24"/>
        </w:rPr>
        <w:t>a</w:t>
      </w:r>
      <w:r w:rsidRPr="00315FCB">
        <w:rPr>
          <w:rFonts w:ascii="Times New Roman" w:hAnsi="Times New Roman" w:cs="Times New Roman"/>
          <w:sz w:val="24"/>
          <w:szCs w:val="24"/>
        </w:rPr>
        <w:t>:</w:t>
      </w:r>
    </w:p>
    <w:p w14:paraId="03A34AFC" w14:textId="1AE8AD38" w:rsidR="00E61E8A" w:rsidRPr="00A966E1" w:rsidRDefault="005C630C" w:rsidP="00A966E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O</w:t>
      </w:r>
      <w:r w:rsidR="00206D93" w:rsidRPr="00315FCB">
        <w:rPr>
          <w:rFonts w:ascii="Times New Roman" w:hAnsi="Times New Roman" w:cs="Times New Roman"/>
          <w:sz w:val="24"/>
          <w:szCs w:val="24"/>
        </w:rPr>
        <w:t xml:space="preserve">dbor </w:t>
      </w:r>
      <w:r w:rsidR="00F62CE8">
        <w:rPr>
          <w:rFonts w:ascii="Times New Roman" w:hAnsi="Times New Roman" w:cs="Times New Roman"/>
          <w:sz w:val="24"/>
          <w:szCs w:val="24"/>
        </w:rPr>
        <w:t>verejného obstarávania</w:t>
      </w:r>
      <w:r w:rsidR="00F11D03">
        <w:rPr>
          <w:rFonts w:ascii="Times New Roman" w:hAnsi="Times New Roman" w:cs="Times New Roman"/>
          <w:sz w:val="24"/>
          <w:szCs w:val="24"/>
        </w:rPr>
        <w:t xml:space="preserve">, </w:t>
      </w:r>
      <w:r w:rsidR="0063645B">
        <w:rPr>
          <w:rFonts w:ascii="Times New Roman" w:hAnsi="Times New Roman" w:cs="Times New Roman"/>
          <w:sz w:val="24"/>
          <w:szCs w:val="24"/>
        </w:rPr>
        <w:t>Sekcia správy majetku a obstarávania</w:t>
      </w:r>
      <w:bookmarkStart w:id="0" w:name="_GoBack"/>
      <w:bookmarkEnd w:id="0"/>
    </w:p>
    <w:p w14:paraId="5641B343" w14:textId="209E45AB" w:rsidR="00DB57CF" w:rsidRPr="00315FCB" w:rsidRDefault="00DB57CF" w:rsidP="00962C5E">
      <w:pPr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Prenos osobných údajov do tretej krajiny alebo medzinárodnej organizácie:</w:t>
      </w:r>
    </w:p>
    <w:p w14:paraId="3187070E" w14:textId="740577A5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Nevykonáva sa prenos os</w:t>
      </w:r>
      <w:r w:rsidR="00FC5B30">
        <w:rPr>
          <w:rFonts w:ascii="Times New Roman" w:hAnsi="Times New Roman" w:cs="Times New Roman"/>
          <w:sz w:val="24"/>
          <w:szCs w:val="24"/>
        </w:rPr>
        <w:t xml:space="preserve">obných údajov do tretích krajín </w:t>
      </w:r>
      <w:r w:rsidRPr="00315FCB">
        <w:rPr>
          <w:rFonts w:ascii="Times New Roman" w:hAnsi="Times New Roman" w:cs="Times New Roman"/>
          <w:sz w:val="24"/>
          <w:szCs w:val="24"/>
        </w:rPr>
        <w:t>ani medzinárodných organizácií</w:t>
      </w:r>
      <w:r w:rsidR="000227BB" w:rsidRPr="00315FCB">
        <w:rPr>
          <w:rFonts w:ascii="Times New Roman" w:hAnsi="Times New Roman" w:cs="Times New Roman"/>
          <w:sz w:val="24"/>
          <w:szCs w:val="24"/>
        </w:rPr>
        <w:t>.</w:t>
      </w:r>
    </w:p>
    <w:p w14:paraId="24266547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 xml:space="preserve">Existencia automatizovaného rozhodovania vrátane profilovania: </w:t>
      </w:r>
    </w:p>
    <w:p w14:paraId="70080951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A4EED" w14:textId="77777777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S osobnými údajmi sa nevykonáva automatizované rozhodovanie ani profilovanie.</w:t>
      </w:r>
    </w:p>
    <w:p w14:paraId="4692C685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Kontaktná osoba:</w:t>
      </w:r>
    </w:p>
    <w:p w14:paraId="237577B6" w14:textId="066E53CF" w:rsidR="0040126A" w:rsidRPr="002A3817" w:rsidRDefault="00F17C8A" w:rsidP="00F62CE8">
      <w:pPr>
        <w:pStyle w:val="Odsekzoznamu"/>
        <w:numPr>
          <w:ilvl w:val="0"/>
          <w:numId w:val="2"/>
        </w:numPr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RNDr. Ľubomíra Mancošová</w:t>
      </w:r>
      <w:r w:rsidR="00B65A2B" w:rsidRPr="00B65A2B">
        <w:rPr>
          <w:rFonts w:ascii="Times New Roman" w:hAnsi="Times New Roman" w:cs="Times New Roman"/>
          <w:sz w:val="24"/>
          <w:szCs w:val="24"/>
        </w:rPr>
        <w:t>,</w:t>
      </w:r>
      <w:r w:rsidR="00B65A2B">
        <w:t xml:space="preserve"> </w:t>
      </w:r>
      <w:hyperlink r:id="rId8" w:history="1">
        <w:r w:rsidRPr="00832BE9">
          <w:rPr>
            <w:rStyle w:val="Hypertextovprepojenie"/>
            <w:rFonts w:ascii="Times New Roman" w:hAnsi="Times New Roman" w:cs="Times New Roman"/>
            <w:sz w:val="24"/>
            <w:szCs w:val="24"/>
          </w:rPr>
          <w:t>lubomira.mancosova@mirri.gov.sk</w:t>
        </w:r>
      </w:hyperlink>
    </w:p>
    <w:p w14:paraId="07D6AFDD" w14:textId="4F584176" w:rsidR="00DB57CF" w:rsidRPr="00F62CE8" w:rsidRDefault="0040126A" w:rsidP="00F62C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817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Mgr. Branislav Hudec, </w:t>
      </w:r>
      <w:r>
        <w:rPr>
          <w:rStyle w:val="Hypertextovprepojenie"/>
          <w:rFonts w:ascii="Times New Roman" w:hAnsi="Times New Roman" w:cs="Times New Roman"/>
          <w:sz w:val="24"/>
          <w:szCs w:val="24"/>
        </w:rPr>
        <w:t>branislav.hudec@mirri.gov.sk</w:t>
      </w:r>
      <w:r w:rsidR="00F62CE8" w:rsidRPr="00F62CE8">
        <w:rPr>
          <w:rFonts w:ascii="Times New Roman" w:hAnsi="Times New Roman" w:cs="Times New Roman"/>
          <w:sz w:val="24"/>
          <w:szCs w:val="24"/>
        </w:rPr>
        <w:t>.</w:t>
      </w:r>
      <w:r w:rsidR="00F11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7911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Zodpovedná osoba:</w:t>
      </w:r>
    </w:p>
    <w:p w14:paraId="0D45D218" w14:textId="6F96504B" w:rsidR="00206D93" w:rsidRPr="0012458F" w:rsidRDefault="001276E9" w:rsidP="00962C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6E9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1276E9">
        <w:rPr>
          <w:rFonts w:ascii="Times New Roman" w:hAnsi="Times New Roman" w:cs="Times New Roman"/>
          <w:sz w:val="24"/>
          <w:szCs w:val="24"/>
        </w:rPr>
        <w:t>Hrinčová</w:t>
      </w:r>
      <w:proofErr w:type="spellEnd"/>
      <w:r>
        <w:t xml:space="preserve">, </w:t>
      </w:r>
      <w:hyperlink r:id="rId9" w:history="1">
        <w:r w:rsidR="007D37D0" w:rsidRPr="00315FCB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  <w:r w:rsidR="00DB57CF" w:rsidRPr="00315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02ADE" w14:textId="77777777" w:rsidR="0012458F" w:rsidRPr="00EA4722" w:rsidRDefault="0012458F" w:rsidP="0012458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06D93">
        <w:rPr>
          <w:rFonts w:ascii="Times New Roman" w:hAnsi="Times New Roman" w:cs="Times New Roman"/>
          <w:sz w:val="24"/>
          <w:szCs w:val="24"/>
        </w:rPr>
        <w:t xml:space="preserve">k sa ďalšie spracúvanie vykonáva na základe súhlasu podľa </w:t>
      </w:r>
      <w:r>
        <w:rPr>
          <w:rFonts w:ascii="Times New Roman" w:hAnsi="Times New Roman" w:cs="Times New Roman"/>
          <w:sz w:val="24"/>
          <w:szCs w:val="24"/>
        </w:rPr>
        <w:t>čl. 6 ods. 1 písm. a</w:t>
      </w:r>
      <w:r w:rsidRPr="00206D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GDPR, dotknutá osoba môže svoj súhlas kedykoľvek písomne odvolať na e-mailovej adrese </w:t>
      </w:r>
      <w:hyperlink r:id="rId10" w:history="1">
        <w:r w:rsidRPr="00E66667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</w:p>
    <w:p w14:paraId="74934AF9" w14:textId="77777777" w:rsidR="0012458F" w:rsidRPr="00962C5E" w:rsidRDefault="0012458F" w:rsidP="0012458F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955575" w14:textId="6C2F6057" w:rsidR="0013013C" w:rsidRPr="0013013C" w:rsidRDefault="0013013C" w:rsidP="0013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3C">
        <w:rPr>
          <w:rFonts w:ascii="Times New Roman" w:hAnsi="Times New Roman" w:cs="Times New Roman"/>
          <w:b/>
          <w:sz w:val="24"/>
          <w:szCs w:val="24"/>
        </w:rPr>
        <w:t>Práva dotknutých osôb:</w:t>
      </w:r>
    </w:p>
    <w:p w14:paraId="299BB95A" w14:textId="2FDE6C9A" w:rsidR="008227A9" w:rsidRPr="0013013C" w:rsidRDefault="0013013C" w:rsidP="001301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 xml:space="preserve">Dotknutým osobám prináležia uvedené práva:  </w:t>
      </w:r>
      <w:hyperlink r:id="rId11" w:history="1">
        <w:r w:rsidRPr="0013013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https://www.mirri.gov.sk/ministerstvo/ochrana-osobnych-udajov/index.html</w:t>
        </w:r>
      </w:hyperlink>
    </w:p>
    <w:p w14:paraId="7997AB39" w14:textId="77777777" w:rsidR="0013013C" w:rsidRDefault="0013013C" w:rsidP="0013013C">
      <w:pPr>
        <w:pStyle w:val="Odsekzoznamu"/>
      </w:pPr>
    </w:p>
    <w:sectPr w:rsidR="0013013C" w:rsidSect="00DB5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7C79" w14:textId="77777777" w:rsidR="003F1A4F" w:rsidRDefault="003F1A4F" w:rsidP="00DB57CF">
      <w:pPr>
        <w:spacing w:after="0" w:line="240" w:lineRule="auto"/>
      </w:pPr>
      <w:r>
        <w:separator/>
      </w:r>
    </w:p>
  </w:endnote>
  <w:endnote w:type="continuationSeparator" w:id="0">
    <w:p w14:paraId="6701EAC5" w14:textId="77777777" w:rsidR="003F1A4F" w:rsidRDefault="003F1A4F" w:rsidP="00DB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42675" w14:textId="77777777" w:rsidR="003F1A4F" w:rsidRDefault="003F1A4F" w:rsidP="00DB57CF">
      <w:pPr>
        <w:spacing w:after="0" w:line="240" w:lineRule="auto"/>
      </w:pPr>
      <w:r>
        <w:separator/>
      </w:r>
    </w:p>
  </w:footnote>
  <w:footnote w:type="continuationSeparator" w:id="0">
    <w:p w14:paraId="3E19E7D0" w14:textId="77777777" w:rsidR="003F1A4F" w:rsidRDefault="003F1A4F" w:rsidP="00DB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14BE" w14:textId="77777777" w:rsidR="003F1A4F" w:rsidRDefault="003F1A4F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A019C42" wp14:editId="5AD4902D">
          <wp:simplePos x="0" y="0"/>
          <wp:positionH relativeFrom="margin">
            <wp:posOffset>-257175</wp:posOffset>
          </wp:positionH>
          <wp:positionV relativeFrom="topMargin">
            <wp:align>bottom</wp:align>
          </wp:positionV>
          <wp:extent cx="2066925" cy="542925"/>
          <wp:effectExtent l="0" t="0" r="9525" b="952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zor_logo mirri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4CB"/>
    <w:multiLevelType w:val="hybridMultilevel"/>
    <w:tmpl w:val="972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47D"/>
    <w:multiLevelType w:val="hybridMultilevel"/>
    <w:tmpl w:val="AE28C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A29"/>
    <w:multiLevelType w:val="hybridMultilevel"/>
    <w:tmpl w:val="5B540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0"/>
    <w:rsid w:val="00000597"/>
    <w:rsid w:val="000227BB"/>
    <w:rsid w:val="00032425"/>
    <w:rsid w:val="000670DC"/>
    <w:rsid w:val="000C20AA"/>
    <w:rsid w:val="000C32D6"/>
    <w:rsid w:val="000E5EDD"/>
    <w:rsid w:val="001121C9"/>
    <w:rsid w:val="0012458F"/>
    <w:rsid w:val="001276E9"/>
    <w:rsid w:val="0013013C"/>
    <w:rsid w:val="00163C77"/>
    <w:rsid w:val="00206D93"/>
    <w:rsid w:val="00227354"/>
    <w:rsid w:val="002A06A0"/>
    <w:rsid w:val="002A3817"/>
    <w:rsid w:val="002B15C8"/>
    <w:rsid w:val="002F2234"/>
    <w:rsid w:val="00315FCB"/>
    <w:rsid w:val="00343560"/>
    <w:rsid w:val="00351C32"/>
    <w:rsid w:val="0039030D"/>
    <w:rsid w:val="00395052"/>
    <w:rsid w:val="003F1A4F"/>
    <w:rsid w:val="0040126A"/>
    <w:rsid w:val="00447933"/>
    <w:rsid w:val="00455EB3"/>
    <w:rsid w:val="00476F16"/>
    <w:rsid w:val="004833BD"/>
    <w:rsid w:val="004A5482"/>
    <w:rsid w:val="004C5545"/>
    <w:rsid w:val="00502D3C"/>
    <w:rsid w:val="005049DD"/>
    <w:rsid w:val="005B1413"/>
    <w:rsid w:val="005C630C"/>
    <w:rsid w:val="00617546"/>
    <w:rsid w:val="006220FC"/>
    <w:rsid w:val="0063645B"/>
    <w:rsid w:val="006728BD"/>
    <w:rsid w:val="00673AE0"/>
    <w:rsid w:val="0069331B"/>
    <w:rsid w:val="006C2041"/>
    <w:rsid w:val="006D2641"/>
    <w:rsid w:val="00770074"/>
    <w:rsid w:val="007D37D0"/>
    <w:rsid w:val="007D7B5D"/>
    <w:rsid w:val="007F1E73"/>
    <w:rsid w:val="0082227F"/>
    <w:rsid w:val="008227A9"/>
    <w:rsid w:val="008328ED"/>
    <w:rsid w:val="00847CE8"/>
    <w:rsid w:val="00870BEE"/>
    <w:rsid w:val="008A1120"/>
    <w:rsid w:val="008B6A03"/>
    <w:rsid w:val="008C478B"/>
    <w:rsid w:val="00902B84"/>
    <w:rsid w:val="00954157"/>
    <w:rsid w:val="00962C5E"/>
    <w:rsid w:val="009D475A"/>
    <w:rsid w:val="009E29F8"/>
    <w:rsid w:val="00A00605"/>
    <w:rsid w:val="00A966E1"/>
    <w:rsid w:val="00AB773F"/>
    <w:rsid w:val="00B65A2B"/>
    <w:rsid w:val="00B667C0"/>
    <w:rsid w:val="00B961C0"/>
    <w:rsid w:val="00C17578"/>
    <w:rsid w:val="00C949ED"/>
    <w:rsid w:val="00CD4B4A"/>
    <w:rsid w:val="00D36FAF"/>
    <w:rsid w:val="00D532B8"/>
    <w:rsid w:val="00D663E6"/>
    <w:rsid w:val="00D8694A"/>
    <w:rsid w:val="00DB57CF"/>
    <w:rsid w:val="00E1037D"/>
    <w:rsid w:val="00E40FF0"/>
    <w:rsid w:val="00E61E8A"/>
    <w:rsid w:val="00E90863"/>
    <w:rsid w:val="00E952BD"/>
    <w:rsid w:val="00EA658C"/>
    <w:rsid w:val="00EB3D78"/>
    <w:rsid w:val="00F11D03"/>
    <w:rsid w:val="00F17C8A"/>
    <w:rsid w:val="00F25462"/>
    <w:rsid w:val="00F62CE8"/>
    <w:rsid w:val="00FA1D41"/>
    <w:rsid w:val="00FC5B30"/>
    <w:rsid w:val="00FD3F99"/>
    <w:rsid w:val="00FD64B9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662"/>
  <w15:chartTrackingRefBased/>
  <w15:docId w15:val="{4056F7A0-B3A7-430E-AC2E-7A80F29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7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57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7CF"/>
  </w:style>
  <w:style w:type="paragraph" w:styleId="Pta">
    <w:name w:val="footer"/>
    <w:basedOn w:val="Normlny"/>
    <w:link w:val="Pt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7CF"/>
  </w:style>
  <w:style w:type="character" w:styleId="Odkaznakomentr">
    <w:name w:val="annotation reference"/>
    <w:basedOn w:val="Predvolenpsmoodseku"/>
    <w:uiPriority w:val="99"/>
    <w:semiHidden/>
    <w:unhideWhenUsed/>
    <w:rsid w:val="00351C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1C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1C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C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C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C3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9030D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70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70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70DC"/>
    <w:rPr>
      <w:vertAlign w:val="superscript"/>
    </w:rPr>
  </w:style>
  <w:style w:type="paragraph" w:customStyle="1" w:styleId="l0">
    <w:name w:val="l0"/>
    <w:basedOn w:val="Normlny"/>
    <w:rsid w:val="000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1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a.mancosova@mirri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ri.gov.sk/ministerstvo/ochrana-osobnych-udajov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dpovedna.osoba@mirri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.osoba@mirri.gov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80F8-897F-4591-95E6-30740D51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Hrinčová, Katarína</dc:creator>
  <cp:keywords/>
  <dc:description/>
  <cp:lastModifiedBy>Mancošová, Ľubomíra</cp:lastModifiedBy>
  <cp:revision>7</cp:revision>
  <cp:lastPrinted>2022-04-11T11:43:00Z</cp:lastPrinted>
  <dcterms:created xsi:type="dcterms:W3CDTF">2022-08-09T13:00:00Z</dcterms:created>
  <dcterms:modified xsi:type="dcterms:W3CDTF">2022-10-26T07:48:00Z</dcterms:modified>
</cp:coreProperties>
</file>