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3333" w14:textId="63D5F1AF" w:rsidR="003A1408" w:rsidRDefault="00680BEC" w:rsidP="006D4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Výklad k určeniu </w:t>
      </w:r>
      <w:r w:rsidR="006D43F0" w:rsidRPr="00676870">
        <w:rPr>
          <w:rFonts w:ascii="Times New Roman" w:hAnsi="Times New Roman" w:cs="Times New Roman"/>
          <w:b/>
          <w:bCs/>
          <w:sz w:val="24"/>
          <w:szCs w:val="24"/>
        </w:rPr>
        <w:t xml:space="preserve">referenčného obdobia </w:t>
      </w:r>
      <w:r>
        <w:rPr>
          <w:rFonts w:ascii="Times New Roman" w:hAnsi="Times New Roman" w:cs="Times New Roman"/>
          <w:b/>
          <w:bCs/>
          <w:sz w:val="24"/>
          <w:szCs w:val="24"/>
        </w:rPr>
        <w:t>pri overovaní, či žiadateľ nie je podnikom</w:t>
      </w:r>
      <w:r w:rsidR="006D43F0" w:rsidRPr="00676870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6768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D43F0" w:rsidRPr="00676870">
        <w:rPr>
          <w:rFonts w:ascii="Times New Roman" w:hAnsi="Times New Roman" w:cs="Times New Roman"/>
          <w:b/>
          <w:bCs/>
          <w:sz w:val="24"/>
          <w:szCs w:val="24"/>
        </w:rPr>
        <w:t>ťažkostiach</w:t>
      </w:r>
    </w:p>
    <w:p w14:paraId="41EB4F30" w14:textId="7B49B7F9" w:rsidR="00676870" w:rsidRDefault="00676870" w:rsidP="006D4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3CFB4" w14:textId="6C58F927" w:rsidR="00676870" w:rsidRDefault="00676870" w:rsidP="00676870">
      <w:pPr>
        <w:jc w:val="both"/>
        <w:rPr>
          <w:rFonts w:ascii="Times New Roman" w:hAnsi="Times New Roman" w:cs="Times New Roman"/>
          <w:sz w:val="24"/>
          <w:szCs w:val="24"/>
        </w:rPr>
      </w:pPr>
      <w:r w:rsidRPr="00676870">
        <w:rPr>
          <w:rFonts w:ascii="Times New Roman" w:hAnsi="Times New Roman" w:cs="Times New Roman"/>
          <w:sz w:val="24"/>
          <w:szCs w:val="24"/>
        </w:rPr>
        <w:t xml:space="preserve">Žiadateľ je </w:t>
      </w:r>
      <w:r>
        <w:rPr>
          <w:rFonts w:ascii="Times New Roman" w:hAnsi="Times New Roman" w:cs="Times New Roman"/>
          <w:sz w:val="24"/>
          <w:szCs w:val="24"/>
        </w:rPr>
        <w:t xml:space="preserve">povinný </w:t>
      </w:r>
      <w:r w:rsidRPr="00676870">
        <w:rPr>
          <w:rFonts w:ascii="Times New Roman" w:hAnsi="Times New Roman" w:cs="Times New Roman"/>
          <w:sz w:val="24"/>
          <w:szCs w:val="24"/>
        </w:rPr>
        <w:t xml:space="preserve">podľa podmienky č. 7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76870">
        <w:rPr>
          <w:rFonts w:ascii="Times New Roman" w:hAnsi="Times New Roman" w:cs="Times New Roman"/>
          <w:sz w:val="24"/>
          <w:szCs w:val="24"/>
        </w:rPr>
        <w:t>Podmienka, že žiadateľ nie je podnikom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6870">
        <w:rPr>
          <w:rFonts w:ascii="Times New Roman" w:hAnsi="Times New Roman" w:cs="Times New Roman"/>
          <w:sz w:val="24"/>
          <w:szCs w:val="24"/>
        </w:rPr>
        <w:t>ťažkostiach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6870">
        <w:rPr>
          <w:rFonts w:ascii="Times New Roman" w:hAnsi="Times New Roman" w:cs="Times New Roman"/>
          <w:sz w:val="24"/>
          <w:szCs w:val="24"/>
        </w:rPr>
        <w:t xml:space="preserve"> </w:t>
      </w:r>
      <w:r w:rsidR="00680BEC">
        <w:rPr>
          <w:rFonts w:ascii="Times New Roman" w:hAnsi="Times New Roman" w:cs="Times New Roman"/>
          <w:sz w:val="24"/>
          <w:szCs w:val="24"/>
        </w:rPr>
        <w:t xml:space="preserve">výzvy IROP-PO2-SC213-2022-91 </w:t>
      </w:r>
      <w:r>
        <w:rPr>
          <w:rFonts w:ascii="Times New Roman" w:hAnsi="Times New Roman" w:cs="Times New Roman"/>
          <w:sz w:val="24"/>
          <w:szCs w:val="24"/>
        </w:rPr>
        <w:t>vykonať výpočet, ktorým sa identifikuje</w:t>
      </w:r>
      <w:r w:rsidR="00286575">
        <w:rPr>
          <w:rFonts w:ascii="Times New Roman" w:hAnsi="Times New Roman" w:cs="Times New Roman"/>
          <w:sz w:val="24"/>
          <w:szCs w:val="24"/>
        </w:rPr>
        <w:t xml:space="preserve"> či je podnikom v ťažkostiach alebo nie. Na základe ustanovení v nariadení Európskeho parlamentu a rady EÚ </w:t>
      </w:r>
      <w:r w:rsidR="00286575" w:rsidRPr="00286575">
        <w:rPr>
          <w:rFonts w:ascii="Times New Roman" w:hAnsi="Times New Roman" w:cs="Times New Roman"/>
          <w:sz w:val="24"/>
          <w:szCs w:val="24"/>
        </w:rPr>
        <w:t>o Európskom fonde regionálneho rozvoja a o osobitných ustanoveniach týkajúcich sa cieľa Investovanie do rastu a zamestnanosti, a ktorým sa zrušuje nariadenie (ES) č. 1080/2006</w:t>
      </w:r>
      <w:r w:rsidR="00286575">
        <w:rPr>
          <w:rFonts w:ascii="Times New Roman" w:hAnsi="Times New Roman" w:cs="Times New Roman"/>
          <w:sz w:val="24"/>
          <w:szCs w:val="24"/>
        </w:rPr>
        <w:t xml:space="preserve"> investície do podnikov v ťažkostiach nie sú </w:t>
      </w:r>
      <w:r w:rsidR="00C90C0E">
        <w:rPr>
          <w:rFonts w:ascii="Times New Roman" w:hAnsi="Times New Roman" w:cs="Times New Roman"/>
          <w:sz w:val="24"/>
          <w:szCs w:val="24"/>
        </w:rPr>
        <w:t>možn</w:t>
      </w:r>
      <w:r w:rsidR="00286575">
        <w:rPr>
          <w:rFonts w:ascii="Times New Roman" w:hAnsi="Times New Roman" w:cs="Times New Roman"/>
          <w:sz w:val="24"/>
          <w:szCs w:val="24"/>
        </w:rPr>
        <w:t>é.</w:t>
      </w:r>
    </w:p>
    <w:p w14:paraId="01A58151" w14:textId="2950B06A" w:rsidR="00286575" w:rsidRDefault="00286575" w:rsidP="0067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80BEC">
        <w:rPr>
          <w:rFonts w:ascii="Times New Roman" w:hAnsi="Times New Roman" w:cs="Times New Roman"/>
          <w:sz w:val="24"/>
          <w:szCs w:val="24"/>
        </w:rPr>
        <w:t> p</w:t>
      </w:r>
      <w:r w:rsidR="00CD30A7">
        <w:rPr>
          <w:rFonts w:ascii="Times New Roman" w:hAnsi="Times New Roman" w:cs="Times New Roman"/>
          <w:sz w:val="24"/>
          <w:szCs w:val="24"/>
        </w:rPr>
        <w:t>ovinných</w:t>
      </w:r>
      <w:r>
        <w:rPr>
          <w:rFonts w:ascii="Times New Roman" w:hAnsi="Times New Roman" w:cs="Times New Roman"/>
          <w:sz w:val="24"/>
          <w:szCs w:val="24"/>
        </w:rPr>
        <w:t xml:space="preserve"> formulároch </w:t>
      </w:r>
      <w:r w:rsidR="00CD30A7">
        <w:rPr>
          <w:rFonts w:ascii="Times New Roman" w:hAnsi="Times New Roman" w:cs="Times New Roman"/>
          <w:sz w:val="24"/>
          <w:szCs w:val="24"/>
        </w:rPr>
        <w:t>príloh k ŽoNFP (</w:t>
      </w:r>
      <w:r>
        <w:rPr>
          <w:rFonts w:ascii="Times New Roman" w:hAnsi="Times New Roman" w:cs="Times New Roman"/>
          <w:sz w:val="24"/>
          <w:szCs w:val="24"/>
        </w:rPr>
        <w:t>V02</w:t>
      </w:r>
      <w:r w:rsidR="00CD30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zverejnených spolu s výzvou je uvedený formulár </w:t>
      </w:r>
      <w:r w:rsidR="00D528D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Test podniku v</w:t>
      </w:r>
      <w:r w:rsidR="00D528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ťažkostiach</w:t>
      </w:r>
      <w:r w:rsidR="00D528D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D528D1">
        <w:rPr>
          <w:rFonts w:ascii="Times New Roman" w:hAnsi="Times New Roman" w:cs="Times New Roman"/>
          <w:sz w:val="24"/>
          <w:szCs w:val="24"/>
        </w:rPr>
        <w:t>„</w:t>
      </w:r>
      <w:r w:rsidR="00F33E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okyny k vypĺňaniu testu podniku v</w:t>
      </w:r>
      <w:r w:rsidR="00D528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ťažkostiach</w:t>
      </w:r>
      <w:r w:rsidR="00D528D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3EB8">
        <w:rPr>
          <w:rFonts w:ascii="Times New Roman" w:hAnsi="Times New Roman" w:cs="Times New Roman"/>
          <w:sz w:val="24"/>
          <w:szCs w:val="24"/>
        </w:rPr>
        <w:t>V pokyne je uvedený p</w:t>
      </w:r>
      <w:r>
        <w:rPr>
          <w:rFonts w:ascii="Times New Roman" w:hAnsi="Times New Roman" w:cs="Times New Roman"/>
          <w:sz w:val="24"/>
          <w:szCs w:val="24"/>
        </w:rPr>
        <w:t xml:space="preserve">ríklad </w:t>
      </w:r>
      <w:r w:rsidR="00F33EB8">
        <w:rPr>
          <w:rFonts w:ascii="Times New Roman" w:hAnsi="Times New Roman" w:cs="Times New Roman"/>
          <w:sz w:val="24"/>
          <w:szCs w:val="24"/>
        </w:rPr>
        <w:t>ako vyplniť test podniku v ťažkostiach. V</w:t>
      </w:r>
      <w:r>
        <w:rPr>
          <w:rFonts w:ascii="Times New Roman" w:hAnsi="Times New Roman" w:cs="Times New Roman"/>
          <w:sz w:val="24"/>
          <w:szCs w:val="24"/>
        </w:rPr>
        <w:t xml:space="preserve"> tomto pokyne </w:t>
      </w:r>
      <w:r w:rsidR="00F33EB8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uvádza ako referenčné obdobie 2015</w:t>
      </w:r>
      <w:r w:rsidR="00775169">
        <w:rPr>
          <w:rFonts w:ascii="Times New Roman" w:hAnsi="Times New Roman" w:cs="Times New Roman"/>
          <w:sz w:val="24"/>
          <w:szCs w:val="24"/>
        </w:rPr>
        <w:t>, ktoré je ale pre uvedenú výzvu irelevantné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BDB">
        <w:rPr>
          <w:rFonts w:ascii="Times New Roman" w:hAnsi="Times New Roman" w:cs="Times New Roman"/>
          <w:b/>
          <w:sz w:val="24"/>
          <w:szCs w:val="24"/>
        </w:rPr>
        <w:t>Pre účely te</w:t>
      </w:r>
      <w:r w:rsidR="00D21BDB">
        <w:rPr>
          <w:rFonts w:ascii="Times New Roman" w:hAnsi="Times New Roman" w:cs="Times New Roman"/>
          <w:b/>
          <w:sz w:val="24"/>
          <w:szCs w:val="24"/>
        </w:rPr>
        <w:t>j</w:t>
      </w:r>
      <w:r w:rsidRPr="00D21BDB">
        <w:rPr>
          <w:rFonts w:ascii="Times New Roman" w:hAnsi="Times New Roman" w:cs="Times New Roman"/>
          <w:b/>
          <w:sz w:val="24"/>
          <w:szCs w:val="24"/>
        </w:rPr>
        <w:t xml:space="preserve">to výzvy si žiadateľ </w:t>
      </w:r>
      <w:r w:rsidR="00F33EB8" w:rsidRPr="00D21BDB">
        <w:rPr>
          <w:rFonts w:ascii="Times New Roman" w:hAnsi="Times New Roman" w:cs="Times New Roman"/>
          <w:b/>
          <w:sz w:val="24"/>
          <w:szCs w:val="24"/>
        </w:rPr>
        <w:t>vyberie ako referenčné obdobie rok 2020.</w:t>
      </w:r>
      <w:r w:rsidR="00F33EB8">
        <w:rPr>
          <w:rFonts w:ascii="Times New Roman" w:hAnsi="Times New Roman" w:cs="Times New Roman"/>
          <w:sz w:val="24"/>
          <w:szCs w:val="24"/>
        </w:rPr>
        <w:t xml:space="preserve">  Ďalej už žiadateľ postupuje podľa krokov </w:t>
      </w:r>
      <w:r w:rsidR="00C90C0E">
        <w:rPr>
          <w:rFonts w:ascii="Times New Roman" w:hAnsi="Times New Roman" w:cs="Times New Roman"/>
          <w:sz w:val="24"/>
          <w:szCs w:val="24"/>
        </w:rPr>
        <w:t xml:space="preserve">2 </w:t>
      </w:r>
      <w:r w:rsidR="00775169">
        <w:rPr>
          <w:rFonts w:ascii="Times New Roman" w:hAnsi="Times New Roman" w:cs="Times New Roman"/>
          <w:sz w:val="24"/>
          <w:szCs w:val="24"/>
        </w:rPr>
        <w:t>až</w:t>
      </w:r>
      <w:r w:rsidR="00C90C0E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205F4857" w14:textId="08C279F7" w:rsidR="006D43F0" w:rsidRPr="00C90C0E" w:rsidRDefault="00C90C0E" w:rsidP="00C90C0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A96386">
        <w:rPr>
          <w:rFonts w:ascii="Times New Roman" w:hAnsi="Times New Roman" w:cs="Times New Roman"/>
          <w:sz w:val="24"/>
          <w:szCs w:val="24"/>
        </w:rPr>
        <w:t>potreby</w:t>
      </w:r>
      <w:r>
        <w:rPr>
          <w:rFonts w:ascii="Times New Roman" w:hAnsi="Times New Roman" w:cs="Times New Roman"/>
          <w:sz w:val="24"/>
          <w:szCs w:val="24"/>
        </w:rPr>
        <w:t xml:space="preserve"> získania podrobnejších informácií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86">
        <w:rPr>
          <w:rFonts w:ascii="Times New Roman" w:hAnsi="Times New Roman" w:cs="Times New Roman"/>
          <w:sz w:val="24"/>
          <w:szCs w:val="24"/>
        </w:rPr>
        <w:t xml:space="preserve">k problematike určenia podniku v ťažkostiach, </w:t>
      </w:r>
      <w:r>
        <w:rPr>
          <w:rFonts w:ascii="Times New Roman" w:hAnsi="Times New Roman" w:cs="Times New Roman"/>
          <w:sz w:val="24"/>
          <w:szCs w:val="24"/>
        </w:rPr>
        <w:t>odporúčame oboznámiť sa s Metodickým usmernením RO k určeniu podniku v </w:t>
      </w:r>
      <w:r w:rsidR="00775169">
        <w:rPr>
          <w:rFonts w:ascii="Times New Roman" w:hAnsi="Times New Roman" w:cs="Times New Roman"/>
          <w:sz w:val="24"/>
          <w:szCs w:val="24"/>
        </w:rPr>
        <w:t>ťažkostiach, ktorý je zverejnený</w:t>
      </w:r>
      <w:r>
        <w:rPr>
          <w:rFonts w:ascii="Times New Roman" w:hAnsi="Times New Roman" w:cs="Times New Roman"/>
          <w:sz w:val="24"/>
          <w:szCs w:val="24"/>
        </w:rPr>
        <w:t xml:space="preserve"> na web stránke Ministerstva investícií</w:t>
      </w:r>
      <w:r w:rsidR="00CD30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regionálneho rozvoja </w:t>
      </w:r>
      <w:r w:rsidR="00CD30A7">
        <w:rPr>
          <w:rFonts w:ascii="Times New Roman" w:hAnsi="Times New Roman" w:cs="Times New Roman"/>
          <w:sz w:val="24"/>
          <w:szCs w:val="24"/>
        </w:rPr>
        <w:t xml:space="preserve">a informatizácie </w:t>
      </w:r>
      <w:r>
        <w:rPr>
          <w:rFonts w:ascii="Times New Roman" w:hAnsi="Times New Roman" w:cs="Times New Roman"/>
          <w:sz w:val="24"/>
          <w:szCs w:val="24"/>
        </w:rPr>
        <w:t>SR na webovom odkaze:</w:t>
      </w:r>
      <w:r>
        <w:t xml:space="preserve"> </w:t>
      </w:r>
      <w:hyperlink r:id="rId4" w:history="1">
        <w:r w:rsidR="006D43F0" w:rsidRPr="00C90C0E">
          <w:rPr>
            <w:rStyle w:val="Hypertextovprepojenie"/>
            <w:rFonts w:ascii="Times New Roman" w:hAnsi="Times New Roman" w:cs="Times New Roman"/>
          </w:rPr>
          <w:t>metodicke-usmernenie-ro-pre-irop-c-9-k-urceniu-podniku-v-tazkostiach-verzia-2-1.pdf (gov.sk)</w:t>
        </w:r>
      </w:hyperlink>
      <w:r w:rsidR="00680BEC">
        <w:rPr>
          <w:rStyle w:val="Hypertextovprepojenie"/>
          <w:rFonts w:ascii="Times New Roman" w:hAnsi="Times New Roman" w:cs="Times New Roman"/>
        </w:rPr>
        <w:t>.</w:t>
      </w:r>
    </w:p>
    <w:sectPr w:rsidR="006D43F0" w:rsidRPr="00C9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F0"/>
    <w:rsid w:val="000F148E"/>
    <w:rsid w:val="00286575"/>
    <w:rsid w:val="00676870"/>
    <w:rsid w:val="00680BEC"/>
    <w:rsid w:val="006D43F0"/>
    <w:rsid w:val="00775169"/>
    <w:rsid w:val="00A96386"/>
    <w:rsid w:val="00C90C0E"/>
    <w:rsid w:val="00CD30A7"/>
    <w:rsid w:val="00D21BDB"/>
    <w:rsid w:val="00D528D1"/>
    <w:rsid w:val="00D6449B"/>
    <w:rsid w:val="00F01C8F"/>
    <w:rsid w:val="00F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2ACC"/>
  <w15:chartTrackingRefBased/>
  <w15:docId w15:val="{59E50D3F-F1C4-4ACD-BABF-F56B0CB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D43F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6870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rri.gov.sk/wp-content/uploads/mpsr-files/metodicke-usmernenie-ro-pre-irop-c-9-k-urceniu-podniku-v-tazkostiach-verzia-2-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bagiova</dc:creator>
  <cp:keywords/>
  <dc:description/>
  <cp:lastModifiedBy>Autor</cp:lastModifiedBy>
  <cp:revision>3</cp:revision>
  <cp:lastPrinted>2022-02-28T11:57:00Z</cp:lastPrinted>
  <dcterms:created xsi:type="dcterms:W3CDTF">2022-02-28T12:19:00Z</dcterms:created>
  <dcterms:modified xsi:type="dcterms:W3CDTF">2022-02-28T12:24:00Z</dcterms:modified>
</cp:coreProperties>
</file>